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2D" w:rsidRDefault="00095943" w:rsidP="00F9052D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Лек 13. Критерий устойчивости Н</w:t>
      </w:r>
      <w:bookmarkStart w:id="0" w:name="_GoBack"/>
      <w:bookmarkEnd w:id="0"/>
      <w:r w:rsidR="00F9052D">
        <w:rPr>
          <w:b/>
          <w:bCs/>
          <w:color w:val="000000"/>
          <w:sz w:val="27"/>
          <w:szCs w:val="27"/>
        </w:rPr>
        <w:t>айквиста</w:t>
      </w:r>
      <w:r w:rsidR="00F9052D">
        <w:rPr>
          <w:color w:val="000000"/>
          <w:sz w:val="27"/>
          <w:szCs w:val="27"/>
        </w:rPr>
        <w:t xml:space="preserve"> </w:t>
      </w:r>
      <w:r w:rsidR="00F9052D">
        <w:rPr>
          <w:b/>
          <w:bCs/>
          <w:color w:val="000000"/>
          <w:sz w:val="27"/>
          <w:szCs w:val="27"/>
        </w:rPr>
        <w:t>для систем, устойчивых</w:t>
      </w:r>
      <w:r w:rsidR="00F9052D">
        <w:rPr>
          <w:color w:val="000000"/>
          <w:sz w:val="27"/>
          <w:szCs w:val="27"/>
        </w:rPr>
        <w:t xml:space="preserve"> </w:t>
      </w:r>
      <w:r w:rsidR="00F9052D">
        <w:rPr>
          <w:b/>
          <w:bCs/>
          <w:color w:val="000000"/>
          <w:sz w:val="27"/>
          <w:szCs w:val="27"/>
        </w:rPr>
        <w:t>в разомкнутом состоянии</w:t>
      </w:r>
    </w:p>
    <w:p w:rsidR="00387B82" w:rsidRPr="00F9052D" w:rsidRDefault="00641747" w:rsidP="00387B82">
      <w:pPr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Пусть разомкнутая система имеет АФЧХ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387B8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02F045EF" wp14:editId="56B78D22">
            <wp:simplePos x="0" y="0"/>
            <wp:positionH relativeFrom="column">
              <wp:posOffset>173355</wp:posOffset>
            </wp:positionH>
            <wp:positionV relativeFrom="line">
              <wp:posOffset>638810</wp:posOffset>
            </wp:positionV>
            <wp:extent cx="3275330" cy="3275330"/>
            <wp:effectExtent l="0" t="0" r="1270" b="1270"/>
            <wp:wrapSquare wrapText="bothSides"/>
            <wp:docPr id="31" name="Рисунок 8" descr="https://perviydoc.ru/docs/1/855/conv_8/file8_html_mb63269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rviydoc.ru/docs/1/855/conv_8/file8_html_mb63269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327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5AAE2ABE" wp14:editId="66AAA040">
            <wp:extent cx="1267460" cy="503555"/>
            <wp:effectExtent l="0" t="0" r="8890" b="0"/>
            <wp:docPr id="30" name="Рисунок 24" descr="https://perviydoc.ru/docs/1/855/conv_8/file8_html_m1831b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erviydoc.ru/docs/1/855/conv_8/file8_html_m1831ba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, (6.1)</w:t>
      </w:r>
    </w:p>
    <w:p w:rsidR="00387B82" w:rsidRDefault="00387B82" w:rsidP="00387B82">
      <w:pPr>
        <w:jc w:val="center"/>
        <w:rPr>
          <w:color w:val="000000"/>
          <w:sz w:val="27"/>
          <w:szCs w:val="27"/>
        </w:rPr>
      </w:pPr>
    </w:p>
    <w:p w:rsidR="00387B82" w:rsidRDefault="00387B82" w:rsidP="00387B82">
      <w:pPr>
        <w:jc w:val="center"/>
        <w:rPr>
          <w:color w:val="000000"/>
          <w:sz w:val="27"/>
          <w:szCs w:val="27"/>
        </w:rPr>
      </w:pPr>
    </w:p>
    <w:p w:rsidR="00387B82" w:rsidRDefault="00387B82" w:rsidP="00387B82">
      <w:pPr>
        <w:jc w:val="center"/>
        <w:rPr>
          <w:color w:val="000000"/>
          <w:sz w:val="27"/>
          <w:szCs w:val="27"/>
        </w:rPr>
      </w:pPr>
    </w:p>
    <w:p w:rsidR="00387B82" w:rsidRDefault="00387B82" w:rsidP="00387B82">
      <w:pPr>
        <w:jc w:val="center"/>
        <w:rPr>
          <w:color w:val="000000"/>
          <w:sz w:val="27"/>
          <w:szCs w:val="27"/>
        </w:rPr>
      </w:pPr>
    </w:p>
    <w:p w:rsidR="00387B82" w:rsidRDefault="00387B82" w:rsidP="00387B82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387B82" w:rsidRDefault="00387B82" w:rsidP="00387B82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387B82" w:rsidRDefault="00387B82" w:rsidP="00387B82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387B82" w:rsidRDefault="00387B82" w:rsidP="00387B82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387B82" w:rsidRDefault="00387B82" w:rsidP="00387B82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387B82" w:rsidRDefault="00387B82" w:rsidP="00387B82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387B82" w:rsidRDefault="00641747" w:rsidP="00387B82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в </w:t>
      </w:r>
      <w:proofErr w:type="gramStart"/>
      <w:r>
        <w:rPr>
          <w:color w:val="000000"/>
          <w:sz w:val="27"/>
          <w:szCs w:val="27"/>
          <w:shd w:val="clear" w:color="auto" w:fill="FFFFFF"/>
        </w:rPr>
        <w:t>которой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порядок полинома числителя для физически реализуемых систем не превышает порядка полинома знаменателя. Как известно, знаменатель </w:t>
      </w:r>
      <w:r>
        <w:rPr>
          <w:noProof/>
          <w:lang w:eastAsia="ru-RU"/>
        </w:rPr>
        <w:drawing>
          <wp:inline distT="0" distB="0" distL="0" distR="0" wp14:anchorId="218C28CA" wp14:editId="19058907">
            <wp:extent cx="526415" cy="237490"/>
            <wp:effectExtent l="0" t="0" r="6985" b="0"/>
            <wp:docPr id="32" name="Рисунок 25" descr="https://perviydoc.ru/docs/1/855/conv_8/file8_html_7a3672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erviydoc.ru/docs/1/855/conv_8/file8_html_7a3672a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 является характеристическим многочленом для разомкнутой системы.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387B82" w:rsidRDefault="00387B82" w:rsidP="00387B82">
      <w:pPr>
        <w:jc w:val="center"/>
        <w:rPr>
          <w:color w:val="000000"/>
          <w:sz w:val="27"/>
          <w:szCs w:val="27"/>
        </w:rPr>
      </w:pPr>
    </w:p>
    <w:p w:rsidR="00387B82" w:rsidRDefault="00387B82" w:rsidP="00387B82">
      <w:pPr>
        <w:jc w:val="center"/>
        <w:rPr>
          <w:color w:val="000000"/>
          <w:sz w:val="27"/>
          <w:szCs w:val="27"/>
        </w:rPr>
      </w:pPr>
    </w:p>
    <w:p w:rsidR="00387B82" w:rsidRDefault="00387B82" w:rsidP="00387B82">
      <w:pPr>
        <w:jc w:val="center"/>
        <w:rPr>
          <w:color w:val="000000"/>
          <w:sz w:val="27"/>
          <w:szCs w:val="27"/>
        </w:rPr>
      </w:pPr>
    </w:p>
    <w:p w:rsidR="00387B82" w:rsidRDefault="00387B82" w:rsidP="00387B82">
      <w:pPr>
        <w:jc w:val="center"/>
        <w:rPr>
          <w:color w:val="000000"/>
          <w:sz w:val="27"/>
          <w:szCs w:val="27"/>
        </w:rPr>
      </w:pPr>
    </w:p>
    <w:p w:rsidR="00387B82" w:rsidRDefault="00387B82" w:rsidP="00387B82">
      <w:pPr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142875" distB="142875" distL="142875" distR="142875" simplePos="0" relativeHeight="251660288" behindDoc="0" locked="0" layoutInCell="1" allowOverlap="0" wp14:anchorId="7690D3C3" wp14:editId="2D18D42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96615" cy="1805305"/>
            <wp:effectExtent l="0" t="0" r="0" b="4445"/>
            <wp:wrapSquare wrapText="bothSides"/>
            <wp:docPr id="33" name="Рисунок 9" descr="https://perviydoc.ru/docs/1/855/conv_8/file8_html_4172bf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rviydoc.ru/docs/1/855/conv_8/file8_html_4172bf1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816" cy="180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747">
        <w:rPr>
          <w:color w:val="000000"/>
          <w:sz w:val="27"/>
          <w:szCs w:val="27"/>
          <w:shd w:val="clear" w:color="auto" w:fill="FFFFFF"/>
        </w:rPr>
        <w:t>Допустим, что разомкнутая система устойчива. В этом случае все корни характеристического уравнения </w:t>
      </w:r>
      <w:r w:rsidR="00641747">
        <w:rPr>
          <w:noProof/>
          <w:lang w:eastAsia="ru-RU"/>
        </w:rPr>
        <w:drawing>
          <wp:inline distT="0" distB="0" distL="0" distR="0" wp14:anchorId="0CC6C601" wp14:editId="40A6B99A">
            <wp:extent cx="601980" cy="237490"/>
            <wp:effectExtent l="0" t="0" r="7620" b="0"/>
            <wp:docPr id="34" name="Рисунок 26" descr="https://perviydoc.ru/docs/1/855/conv_8/file8_html_m6690f4d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erviydoc.ru/docs/1/855/conv_8/file8_html_m6690f4d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747">
        <w:rPr>
          <w:color w:val="000000"/>
          <w:sz w:val="27"/>
          <w:szCs w:val="27"/>
          <w:shd w:val="clear" w:color="auto" w:fill="FFFFFF"/>
        </w:rPr>
        <w:t> находятся в левой полуплоскости, нулевых и мнимых корней нет. Построим характеристическую кривую </w:t>
      </w:r>
      <w:r w:rsidR="00641747">
        <w:rPr>
          <w:noProof/>
          <w:lang w:eastAsia="ru-RU"/>
        </w:rPr>
        <w:drawing>
          <wp:inline distT="0" distB="0" distL="0" distR="0" wp14:anchorId="572B2D59" wp14:editId="2E779875">
            <wp:extent cx="526415" cy="237490"/>
            <wp:effectExtent l="0" t="0" r="6985" b="0"/>
            <wp:docPr id="35" name="Рисунок 27" descr="https://perviydoc.ru/docs/1/855/conv_8/file8_html_7a3672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erviydoc.ru/docs/1/855/conv_8/file8_html_7a3672a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747">
        <w:rPr>
          <w:color w:val="000000"/>
          <w:sz w:val="27"/>
          <w:szCs w:val="27"/>
          <w:shd w:val="clear" w:color="auto" w:fill="FFFFFF"/>
        </w:rPr>
        <w:t> на комплексной плоскости (рис. 6.1). Она соответствует устойчивой разомкнутой системе согласно критерию Михайлова.</w:t>
      </w:r>
      <w:r w:rsidR="00641747">
        <w:rPr>
          <w:color w:val="000000"/>
          <w:sz w:val="27"/>
          <w:szCs w:val="27"/>
        </w:rPr>
        <w:br/>
      </w:r>
      <w:r w:rsidR="00641747">
        <w:rPr>
          <w:color w:val="000000"/>
          <w:sz w:val="27"/>
          <w:szCs w:val="27"/>
        </w:rPr>
        <w:br/>
      </w:r>
      <w:r w:rsidR="00641747">
        <w:rPr>
          <w:color w:val="000000"/>
          <w:sz w:val="27"/>
          <w:szCs w:val="27"/>
          <w:shd w:val="clear" w:color="auto" w:fill="FFFFFF"/>
        </w:rPr>
        <w:t>Для замкнутой системы (рис. 6.2)</w:t>
      </w:r>
      <w:r w:rsidR="00641747">
        <w:rPr>
          <w:color w:val="000000"/>
          <w:sz w:val="27"/>
          <w:szCs w:val="27"/>
        </w:rPr>
        <w:br/>
      </w:r>
      <w:r w:rsidR="00641747">
        <w:rPr>
          <w:color w:val="000000"/>
          <w:sz w:val="27"/>
          <w:szCs w:val="27"/>
        </w:rPr>
        <w:br/>
      </w:r>
      <w:r w:rsidR="00641747">
        <w:rPr>
          <w:noProof/>
          <w:lang w:eastAsia="ru-RU"/>
        </w:rPr>
        <w:drawing>
          <wp:inline distT="0" distB="0" distL="0" distR="0" wp14:anchorId="3D209446" wp14:editId="25E51E1E">
            <wp:extent cx="3582670" cy="503555"/>
            <wp:effectExtent l="0" t="0" r="0" b="0"/>
            <wp:docPr id="36" name="Рисунок 28" descr="https://perviydoc.ru/docs/1/855/conv_8/file8_html_425933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erviydoc.ru/docs/1/855/conv_8/file8_html_425933c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67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747">
        <w:rPr>
          <w:color w:val="000000"/>
          <w:sz w:val="27"/>
          <w:szCs w:val="27"/>
          <w:shd w:val="clear" w:color="auto" w:fill="FFFFFF"/>
        </w:rPr>
        <w:t>.</w:t>
      </w:r>
      <w:r w:rsidR="00641747">
        <w:rPr>
          <w:color w:val="000000"/>
          <w:sz w:val="27"/>
          <w:szCs w:val="27"/>
        </w:rPr>
        <w:br/>
      </w:r>
      <w:r w:rsidR="00641747">
        <w:rPr>
          <w:color w:val="000000"/>
          <w:sz w:val="27"/>
          <w:szCs w:val="27"/>
        </w:rPr>
        <w:br/>
      </w:r>
      <w:r w:rsidR="00641747">
        <w:rPr>
          <w:color w:val="000000"/>
          <w:sz w:val="27"/>
          <w:szCs w:val="27"/>
          <w:shd w:val="clear" w:color="auto" w:fill="FFFFFF"/>
        </w:rPr>
        <w:t>Здесь</w:t>
      </w:r>
      <w:r w:rsidR="00641747">
        <w:rPr>
          <w:color w:val="000000"/>
          <w:sz w:val="27"/>
          <w:szCs w:val="27"/>
        </w:rPr>
        <w:br/>
      </w:r>
      <w:r w:rsidR="00641747">
        <w:rPr>
          <w:color w:val="000000"/>
          <w:sz w:val="27"/>
          <w:szCs w:val="27"/>
        </w:rPr>
        <w:br/>
      </w:r>
      <w:r w:rsidR="00641747">
        <w:rPr>
          <w:noProof/>
          <w:lang w:eastAsia="ru-RU"/>
        </w:rPr>
        <w:drawing>
          <wp:inline distT="0" distB="0" distL="0" distR="0" wp14:anchorId="61C132D2" wp14:editId="4BC79EE5">
            <wp:extent cx="1869440" cy="237490"/>
            <wp:effectExtent l="0" t="0" r="0" b="0"/>
            <wp:docPr id="37" name="Рисунок 29" descr="https://perviydoc.ru/docs/1/855/conv_8/file8_html_m48f188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erviydoc.ru/docs/1/855/conv_8/file8_html_m48f1882a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747">
        <w:rPr>
          <w:color w:val="000000"/>
          <w:sz w:val="27"/>
          <w:szCs w:val="27"/>
          <w:shd w:val="clear" w:color="auto" w:fill="FFFFFF"/>
        </w:rPr>
        <w:t> – (6.2)</w:t>
      </w:r>
      <w:r w:rsidR="00641747">
        <w:rPr>
          <w:color w:val="000000"/>
          <w:sz w:val="27"/>
          <w:szCs w:val="27"/>
        </w:rPr>
        <w:br/>
      </w:r>
      <w:r w:rsidR="00641747">
        <w:rPr>
          <w:color w:val="000000"/>
          <w:sz w:val="27"/>
          <w:szCs w:val="27"/>
        </w:rPr>
        <w:br/>
      </w:r>
      <w:r w:rsidR="00641747">
        <w:rPr>
          <w:color w:val="000000"/>
          <w:sz w:val="27"/>
          <w:szCs w:val="27"/>
          <w:shd w:val="clear" w:color="auto" w:fill="FFFFFF"/>
        </w:rPr>
        <w:t>характеристический многочлен замкнутой системы.</w:t>
      </w:r>
      <w:r w:rsidR="00641747">
        <w:rPr>
          <w:color w:val="000000"/>
          <w:sz w:val="27"/>
          <w:szCs w:val="27"/>
        </w:rPr>
        <w:br/>
      </w:r>
      <w:r w:rsidR="00641747">
        <w:rPr>
          <w:color w:val="000000"/>
          <w:sz w:val="27"/>
          <w:szCs w:val="27"/>
        </w:rPr>
        <w:br/>
      </w:r>
      <w:r w:rsidR="00641747">
        <w:rPr>
          <w:color w:val="000000"/>
          <w:sz w:val="27"/>
          <w:szCs w:val="27"/>
          <w:shd w:val="clear" w:color="auto" w:fill="FFFFFF"/>
        </w:rPr>
        <w:t>Система, устойчивая в разомкнутом состоянии, может быть неустойчивой в замкнутом состоянии. Предположим, что замкнутая система находится на границе устойчивости. В этом случае кривая Михайлова </w:t>
      </w:r>
      <w:r w:rsidR="00641747">
        <w:rPr>
          <w:noProof/>
          <w:lang w:eastAsia="ru-RU"/>
        </w:rPr>
        <w:drawing>
          <wp:inline distT="0" distB="0" distL="0" distR="0" wp14:anchorId="442793A7" wp14:editId="3D584D0D">
            <wp:extent cx="544195" cy="237490"/>
            <wp:effectExtent l="0" t="0" r="8255" b="0"/>
            <wp:docPr id="38" name="Рисунок 38" descr="https://perviydoc.ru/docs/1/855/conv_8/file8_html_m6fe5c3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erviydoc.ru/docs/1/855/conv_8/file8_html_m6fe5c30a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747">
        <w:rPr>
          <w:color w:val="000000"/>
          <w:sz w:val="27"/>
          <w:szCs w:val="27"/>
          <w:shd w:val="clear" w:color="auto" w:fill="FFFFFF"/>
        </w:rPr>
        <w:t> (рис. 6.1) проходит через начало координат при частоте </w:t>
      </w:r>
      <w:r w:rsidR="00641747">
        <w:rPr>
          <w:noProof/>
          <w:lang w:eastAsia="ru-RU"/>
        </w:rPr>
        <w:drawing>
          <wp:inline distT="0" distB="0" distL="0" distR="0" wp14:anchorId="7F90CE53" wp14:editId="714847DA">
            <wp:extent cx="526415" cy="260350"/>
            <wp:effectExtent l="0" t="0" r="6985" b="6350"/>
            <wp:docPr id="39" name="Рисунок 39" descr="https://perviydoc.ru/docs/1/855/conv_8/file8_html_11cfdc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erviydoc.ru/docs/1/855/conv_8/file8_html_11cfdc5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747">
        <w:rPr>
          <w:color w:val="000000"/>
          <w:sz w:val="27"/>
          <w:szCs w:val="27"/>
          <w:shd w:val="clear" w:color="auto" w:fill="FFFFFF"/>
        </w:rPr>
        <w:t>. Следовательно, в системе существуют незатухающие колебания с частотой </w:t>
      </w:r>
      <w:r w:rsidR="00641747">
        <w:rPr>
          <w:noProof/>
          <w:lang w:eastAsia="ru-RU"/>
        </w:rPr>
        <w:drawing>
          <wp:inline distT="0" distB="0" distL="0" distR="0" wp14:anchorId="7CF96037" wp14:editId="05ED1F16">
            <wp:extent cx="202565" cy="260350"/>
            <wp:effectExtent l="0" t="0" r="6985" b="6350"/>
            <wp:docPr id="40" name="Рисунок 40" descr="https://perviydoc.ru/docs/1/855/conv_8/file8_html_m4111ece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perviydoc.ru/docs/1/855/conv_8/file8_html_m4111ece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747">
        <w:rPr>
          <w:color w:val="000000"/>
          <w:sz w:val="27"/>
          <w:szCs w:val="27"/>
          <w:shd w:val="clear" w:color="auto" w:fill="FFFFFF"/>
        </w:rPr>
        <w:t>.</w:t>
      </w:r>
      <w:r w:rsidR="00641747">
        <w:rPr>
          <w:color w:val="000000"/>
          <w:sz w:val="27"/>
          <w:szCs w:val="27"/>
        </w:rPr>
        <w:br/>
      </w:r>
      <w:r w:rsidR="00641747">
        <w:rPr>
          <w:color w:val="000000"/>
          <w:sz w:val="27"/>
          <w:szCs w:val="27"/>
        </w:rPr>
        <w:br/>
      </w:r>
      <w:r w:rsidR="00641747">
        <w:rPr>
          <w:color w:val="000000"/>
          <w:sz w:val="27"/>
          <w:szCs w:val="27"/>
          <w:shd w:val="clear" w:color="auto" w:fill="FFFFFF"/>
        </w:rPr>
        <w:t>Поскольку вектор </w:t>
      </w:r>
      <w:r w:rsidR="00641747">
        <w:rPr>
          <w:noProof/>
          <w:lang w:eastAsia="ru-RU"/>
        </w:rPr>
        <w:drawing>
          <wp:inline distT="0" distB="0" distL="0" distR="0" wp14:anchorId="74CE4144" wp14:editId="27AAC956">
            <wp:extent cx="544195" cy="237490"/>
            <wp:effectExtent l="0" t="0" r="8255" b="0"/>
            <wp:docPr id="41" name="Рисунок 41" descr="https://perviydoc.ru/docs/1/855/conv_8/file8_html_m6fe5c3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perviydoc.ru/docs/1/855/conv_8/file8_html_m6fe5c30a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747">
        <w:rPr>
          <w:color w:val="000000"/>
          <w:sz w:val="27"/>
          <w:szCs w:val="27"/>
          <w:shd w:val="clear" w:color="auto" w:fill="FFFFFF"/>
        </w:rPr>
        <w:t> определяется суммой векторов (6.2), то из рис. 6.1 видно, что точки годографов разомкнутой системы </w:t>
      </w:r>
      <w:r w:rsidR="00641747">
        <w:rPr>
          <w:noProof/>
          <w:lang w:eastAsia="ru-RU"/>
        </w:rPr>
        <w:drawing>
          <wp:inline distT="0" distB="0" distL="0" distR="0" wp14:anchorId="5DFAB6FE" wp14:editId="764B0470">
            <wp:extent cx="526415" cy="237490"/>
            <wp:effectExtent l="0" t="0" r="6985" b="0"/>
            <wp:docPr id="42" name="Рисунок 42" descr="https://perviydoc.ru/docs/1/855/conv_8/file8_html_7a3672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erviydoc.ru/docs/1/855/conv_8/file8_html_7a3672a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747">
        <w:rPr>
          <w:color w:val="000000"/>
          <w:sz w:val="27"/>
          <w:szCs w:val="27"/>
          <w:shd w:val="clear" w:color="auto" w:fill="FFFFFF"/>
        </w:rPr>
        <w:t> и замкнутой системы </w:t>
      </w:r>
      <w:r w:rsidR="00641747">
        <w:rPr>
          <w:noProof/>
          <w:lang w:eastAsia="ru-RU"/>
        </w:rPr>
        <w:drawing>
          <wp:inline distT="0" distB="0" distL="0" distR="0" wp14:anchorId="36F6388B" wp14:editId="1EE41014">
            <wp:extent cx="544195" cy="237490"/>
            <wp:effectExtent l="0" t="0" r="8255" b="0"/>
            <wp:docPr id="43" name="Рисунок 43" descr="https://perviydoc.ru/docs/1/855/conv_8/file8_html_m6fe5c3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perviydoc.ru/docs/1/855/conv_8/file8_html_m6fe5c30a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747">
        <w:rPr>
          <w:color w:val="000000"/>
          <w:sz w:val="27"/>
          <w:szCs w:val="27"/>
          <w:shd w:val="clear" w:color="auto" w:fill="FFFFFF"/>
        </w:rPr>
        <w:t> для одной и той же частоты отстоят друг от друга на расстоянии длины вектора </w:t>
      </w:r>
      <w:r w:rsidR="00641747">
        <w:rPr>
          <w:noProof/>
          <w:lang w:eastAsia="ru-RU"/>
        </w:rPr>
        <w:drawing>
          <wp:inline distT="0" distB="0" distL="0" distR="0" wp14:anchorId="2E49921A" wp14:editId="5776CA2F">
            <wp:extent cx="526415" cy="237490"/>
            <wp:effectExtent l="0" t="0" r="6985" b="0"/>
            <wp:docPr id="44" name="Рисунок 44" descr="https://perviydoc.ru/docs/1/855/conv_8/file8_html_70d1dde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perviydoc.ru/docs/1/855/conv_8/file8_html_70d1dde0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747">
        <w:rPr>
          <w:color w:val="000000"/>
          <w:sz w:val="27"/>
          <w:szCs w:val="27"/>
          <w:shd w:val="clear" w:color="auto" w:fill="FFFFFF"/>
        </w:rPr>
        <w:t>. Найдем на годографе </w:t>
      </w:r>
      <w:r w:rsidR="00641747">
        <w:rPr>
          <w:noProof/>
          <w:lang w:eastAsia="ru-RU"/>
        </w:rPr>
        <w:drawing>
          <wp:inline distT="0" distB="0" distL="0" distR="0" wp14:anchorId="033745A5" wp14:editId="7A7772E0">
            <wp:extent cx="526415" cy="237490"/>
            <wp:effectExtent l="0" t="0" r="6985" b="0"/>
            <wp:docPr id="45" name="Рисунок 45" descr="https://perviydoc.ru/docs/1/855/conv_8/file8_html_7a3672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perviydoc.ru/docs/1/855/conv_8/file8_html_7a3672a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747">
        <w:rPr>
          <w:color w:val="000000"/>
          <w:sz w:val="27"/>
          <w:szCs w:val="27"/>
          <w:shd w:val="clear" w:color="auto" w:fill="FFFFFF"/>
        </w:rPr>
        <w:t> точку</w:t>
      </w:r>
      <w:proofErr w:type="gramStart"/>
      <w:r w:rsidR="00641747">
        <w:rPr>
          <w:color w:val="000000"/>
          <w:sz w:val="27"/>
          <w:szCs w:val="27"/>
          <w:shd w:val="clear" w:color="auto" w:fill="FFFFFF"/>
        </w:rPr>
        <w:t> </w:t>
      </w:r>
      <w:r w:rsidR="00641747">
        <w:rPr>
          <w:i/>
          <w:iCs/>
          <w:color w:val="000000"/>
          <w:sz w:val="27"/>
          <w:szCs w:val="27"/>
        </w:rPr>
        <w:t>С</w:t>
      </w:r>
      <w:proofErr w:type="gramEnd"/>
      <w:r w:rsidR="00641747">
        <w:rPr>
          <w:color w:val="000000"/>
          <w:sz w:val="27"/>
          <w:szCs w:val="27"/>
          <w:shd w:val="clear" w:color="auto" w:fill="FFFFFF"/>
        </w:rPr>
        <w:t xml:space="preserve">, соответствующую </w:t>
      </w:r>
      <w:proofErr w:type="gramStart"/>
      <w:r w:rsidR="00641747">
        <w:rPr>
          <w:color w:val="000000"/>
          <w:sz w:val="27"/>
          <w:szCs w:val="27"/>
          <w:shd w:val="clear" w:color="auto" w:fill="FFFFFF"/>
        </w:rPr>
        <w:t>частоте </w:t>
      </w:r>
      <w:r w:rsidR="00641747">
        <w:rPr>
          <w:noProof/>
          <w:lang w:eastAsia="ru-RU"/>
        </w:rPr>
        <w:drawing>
          <wp:inline distT="0" distB="0" distL="0" distR="0" wp14:anchorId="537EF476" wp14:editId="487531CD">
            <wp:extent cx="202565" cy="260350"/>
            <wp:effectExtent l="0" t="0" r="6985" b="6350"/>
            <wp:docPr id="46" name="Рисунок 46" descr="https://perviydoc.ru/docs/1/855/conv_8/file8_html_m4111ece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perviydoc.ru/docs/1/855/conv_8/file8_html_m4111ece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747">
        <w:rPr>
          <w:color w:val="000000"/>
          <w:sz w:val="27"/>
          <w:szCs w:val="27"/>
          <w:shd w:val="clear" w:color="auto" w:fill="FFFFFF"/>
        </w:rPr>
        <w:t>. Поскольку при </w:t>
      </w:r>
      <w:r w:rsidR="00641747">
        <w:rPr>
          <w:noProof/>
          <w:lang w:eastAsia="ru-RU"/>
        </w:rPr>
        <w:drawing>
          <wp:inline distT="0" distB="0" distL="0" distR="0" wp14:anchorId="530464A1" wp14:editId="6A95688D">
            <wp:extent cx="526415" cy="260350"/>
            <wp:effectExtent l="0" t="0" r="6985" b="6350"/>
            <wp:docPr id="47" name="Рисунок 47" descr="https://perviydoc.ru/docs/1/855/conv_8/file8_html_11cfdc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perviydoc.ru/docs/1/855/conv_8/file8_html_11cfdc5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747">
        <w:rPr>
          <w:color w:val="000000"/>
          <w:sz w:val="27"/>
          <w:szCs w:val="27"/>
          <w:shd w:val="clear" w:color="auto" w:fill="FFFFFF"/>
        </w:rPr>
        <w:t> годограф замкнутой системы </w:t>
      </w:r>
      <w:r w:rsidR="00641747">
        <w:rPr>
          <w:noProof/>
          <w:lang w:eastAsia="ru-RU"/>
        </w:rPr>
        <w:drawing>
          <wp:inline distT="0" distB="0" distL="0" distR="0" wp14:anchorId="00D8D0ED" wp14:editId="18D3D690">
            <wp:extent cx="544195" cy="237490"/>
            <wp:effectExtent l="0" t="0" r="8255" b="0"/>
            <wp:docPr id="48" name="Рисунок 48" descr="https://perviydoc.ru/docs/1/855/conv_8/file8_html_m6fe5c3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perviydoc.ru/docs/1/855/conv_8/file8_html_m6fe5c30a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747">
        <w:rPr>
          <w:color w:val="000000"/>
          <w:sz w:val="27"/>
          <w:szCs w:val="27"/>
          <w:shd w:val="clear" w:color="auto" w:fill="FFFFFF"/>
        </w:rPr>
        <w:t xml:space="preserve"> проходит через начало координат, то из построения видно, что </w:t>
      </w:r>
      <w:r w:rsidR="00641747">
        <w:rPr>
          <w:color w:val="000000"/>
          <w:sz w:val="27"/>
          <w:szCs w:val="27"/>
          <w:shd w:val="clear" w:color="auto" w:fill="FFFFFF"/>
        </w:rPr>
        <w:lastRenderedPageBreak/>
        <w:t>векторы </w:t>
      </w:r>
      <w:r w:rsidR="00641747">
        <w:rPr>
          <w:noProof/>
          <w:lang w:eastAsia="ru-RU"/>
        </w:rPr>
        <w:drawing>
          <wp:inline distT="0" distB="0" distL="0" distR="0" wp14:anchorId="11DB0A37" wp14:editId="1B238BEE">
            <wp:extent cx="578485" cy="260350"/>
            <wp:effectExtent l="0" t="0" r="0" b="6350"/>
            <wp:docPr id="49" name="Рисунок 49" descr="https://perviydoc.ru/docs/1/855/conv_8/file8_html_m7e2039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perviydoc.ru/docs/1/855/conv_8/file8_html_m7e203906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747">
        <w:rPr>
          <w:color w:val="000000"/>
          <w:sz w:val="27"/>
          <w:szCs w:val="27"/>
          <w:shd w:val="clear" w:color="auto" w:fill="FFFFFF"/>
        </w:rPr>
        <w:t> и </w:t>
      </w:r>
      <w:r w:rsidR="00641747">
        <w:rPr>
          <w:noProof/>
          <w:lang w:eastAsia="ru-RU"/>
        </w:rPr>
        <w:drawing>
          <wp:inline distT="0" distB="0" distL="0" distR="0" wp14:anchorId="3DBBDE2C" wp14:editId="6B4722B9">
            <wp:extent cx="578485" cy="260350"/>
            <wp:effectExtent l="0" t="0" r="0" b="6350"/>
            <wp:docPr id="50" name="Рисунок 50" descr="https://perviydoc.ru/docs/1/855/conv_8/file8_html_m74c796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perviydoc.ru/docs/1/855/conv_8/file8_html_m74c7964a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747">
        <w:rPr>
          <w:color w:val="000000"/>
          <w:sz w:val="27"/>
          <w:szCs w:val="27"/>
          <w:shd w:val="clear" w:color="auto" w:fill="FFFFFF"/>
        </w:rPr>
        <w:t> равны по модулю и противоположны по направлению</w:t>
      </w:r>
      <w:r w:rsidR="00641747">
        <w:rPr>
          <w:color w:val="000000"/>
          <w:sz w:val="27"/>
          <w:szCs w:val="27"/>
        </w:rPr>
        <w:br/>
      </w:r>
      <w:r w:rsidR="00641747">
        <w:rPr>
          <w:color w:val="000000"/>
          <w:sz w:val="27"/>
          <w:szCs w:val="27"/>
        </w:rPr>
        <w:br/>
      </w:r>
      <w:r w:rsidR="00641747">
        <w:rPr>
          <w:noProof/>
          <w:lang w:eastAsia="ru-RU"/>
        </w:rPr>
        <w:drawing>
          <wp:inline distT="0" distB="0" distL="0" distR="0" wp14:anchorId="230C088C" wp14:editId="1FB0A7B9">
            <wp:extent cx="1417955" cy="260350"/>
            <wp:effectExtent l="0" t="0" r="0" b="6350"/>
            <wp:docPr id="51" name="Рисунок 51" descr="https://perviydoc.ru/docs/1/855/conv_8/file8_html_5dea93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perviydoc.ru/docs/1/855/conv_8/file8_html_5dea935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747">
        <w:rPr>
          <w:color w:val="000000"/>
          <w:sz w:val="27"/>
          <w:szCs w:val="27"/>
          <w:shd w:val="clear" w:color="auto" w:fill="FFFFFF"/>
        </w:rPr>
        <w:t>.</w:t>
      </w:r>
      <w:r w:rsidR="00641747">
        <w:rPr>
          <w:color w:val="000000"/>
          <w:sz w:val="27"/>
          <w:szCs w:val="27"/>
        </w:rPr>
        <w:br/>
      </w:r>
      <w:r w:rsidR="00641747">
        <w:rPr>
          <w:color w:val="000000"/>
          <w:sz w:val="27"/>
          <w:szCs w:val="27"/>
        </w:rPr>
        <w:br/>
      </w:r>
      <w:r w:rsidR="00641747">
        <w:rPr>
          <w:color w:val="000000"/>
          <w:sz w:val="27"/>
          <w:szCs w:val="27"/>
          <w:shd w:val="clear" w:color="auto" w:fill="FFFFFF"/>
        </w:rPr>
        <w:t>В связи с этим АФЧХ разомкнутой системы на частоте </w:t>
      </w:r>
      <w:r w:rsidR="00641747">
        <w:rPr>
          <w:noProof/>
          <w:lang w:eastAsia="ru-RU"/>
        </w:rPr>
        <w:drawing>
          <wp:inline distT="0" distB="0" distL="0" distR="0" wp14:anchorId="571F14E9" wp14:editId="5E720B08">
            <wp:extent cx="526415" cy="260350"/>
            <wp:effectExtent l="0" t="0" r="6985" b="6350"/>
            <wp:docPr id="52" name="Рисунок 52" descr="https://perviydoc.ru/docs/1/855/conv_8/file8_html_11cfdc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perviydoc.ru/docs/1/855/conv_8/file8_html_11cfdc5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747">
        <w:rPr>
          <w:color w:val="000000"/>
          <w:sz w:val="27"/>
          <w:szCs w:val="27"/>
        </w:rPr>
        <w:br/>
      </w:r>
      <w:r w:rsidR="00641747">
        <w:rPr>
          <w:color w:val="000000"/>
          <w:sz w:val="27"/>
          <w:szCs w:val="27"/>
        </w:rPr>
        <w:br/>
      </w:r>
      <w:r w:rsidR="00641747">
        <w:rPr>
          <w:noProof/>
          <w:lang w:eastAsia="ru-RU"/>
        </w:rPr>
        <w:drawing>
          <wp:inline distT="0" distB="0" distL="0" distR="0" wp14:anchorId="581E0A52" wp14:editId="137ED285">
            <wp:extent cx="1753870" cy="532130"/>
            <wp:effectExtent l="0" t="0" r="0" b="1270"/>
            <wp:docPr id="53" name="Рисунок 53" descr="https://perviydoc.ru/docs/1/855/conv_8/file8_html_713d592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perviydoc.ru/docs/1/855/conv_8/file8_html_713d592c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747">
        <w:rPr>
          <w:color w:val="000000"/>
          <w:sz w:val="27"/>
          <w:szCs w:val="27"/>
          <w:shd w:val="clear" w:color="auto" w:fill="FFFFFF"/>
        </w:rPr>
        <w:t>.</w:t>
      </w:r>
      <w:r w:rsidR="00641747">
        <w:rPr>
          <w:color w:val="000000"/>
          <w:sz w:val="27"/>
          <w:szCs w:val="27"/>
        </w:rPr>
        <w:br/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0" wp14:anchorId="035EECEC" wp14:editId="6BB3BA7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53815" cy="3853815"/>
            <wp:effectExtent l="0" t="0" r="0" b="0"/>
            <wp:wrapSquare wrapText="bothSides"/>
            <wp:docPr id="54" name="Рисунок 10" descr="https://perviydoc.ru/docs/1/855/conv_8/file8_html_m76ecd2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rviydoc.ru/docs/1/855/conv_8/file8_html_m76ecd262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130" cy="383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747">
        <w:rPr>
          <w:color w:val="000000"/>
          <w:sz w:val="27"/>
          <w:szCs w:val="27"/>
        </w:rPr>
        <w:br/>
      </w:r>
      <w:r w:rsidR="00641747">
        <w:rPr>
          <w:color w:val="000000"/>
          <w:sz w:val="27"/>
          <w:szCs w:val="27"/>
          <w:shd w:val="clear" w:color="auto" w:fill="FFFFFF"/>
        </w:rPr>
        <w:t>Таким образом, если система в замкнутом состоянии находится на границе устойчивости, то АФЧХ разомкнутой системы проходит через точку с координатами (-1, </w:t>
      </w:r>
      <w:r w:rsidR="00641747">
        <w:rPr>
          <w:i/>
          <w:iCs/>
          <w:color w:val="000000"/>
          <w:sz w:val="27"/>
          <w:szCs w:val="27"/>
        </w:rPr>
        <w:t>j</w:t>
      </w:r>
      <w:r w:rsidR="00641747">
        <w:rPr>
          <w:color w:val="000000"/>
          <w:sz w:val="27"/>
          <w:szCs w:val="27"/>
          <w:shd w:val="clear" w:color="auto" w:fill="FFFFFF"/>
        </w:rPr>
        <w:t>0) (рис. 6.3).</w:t>
      </w:r>
      <w:proofErr w:type="gramEnd"/>
      <w:r w:rsidR="00641747">
        <w:rPr>
          <w:color w:val="000000"/>
          <w:sz w:val="27"/>
          <w:szCs w:val="27"/>
        </w:rPr>
        <w:br/>
      </w:r>
      <w:r w:rsidR="00641747">
        <w:rPr>
          <w:color w:val="000000"/>
          <w:sz w:val="27"/>
          <w:szCs w:val="27"/>
        </w:rPr>
        <w:br/>
      </w:r>
      <w:r w:rsidR="00641747">
        <w:rPr>
          <w:color w:val="000000"/>
          <w:sz w:val="27"/>
          <w:szCs w:val="27"/>
          <w:shd w:val="clear" w:color="auto" w:fill="FFFFFF"/>
        </w:rPr>
        <w:t>Положим теперь, что числитель (6.1) представлен постоянной </w:t>
      </w:r>
      <w:r w:rsidR="00641747">
        <w:rPr>
          <w:i/>
          <w:iCs/>
          <w:color w:val="000000"/>
          <w:sz w:val="27"/>
          <w:szCs w:val="27"/>
        </w:rPr>
        <w:t>K</w:t>
      </w:r>
      <w:r w:rsidR="00641747">
        <w:rPr>
          <w:color w:val="000000"/>
          <w:sz w:val="27"/>
          <w:szCs w:val="27"/>
          <w:shd w:val="clear" w:color="auto" w:fill="FFFFFF"/>
        </w:rPr>
        <w:t>, т.е. </w:t>
      </w:r>
      <w:r w:rsidR="00641747">
        <w:rPr>
          <w:noProof/>
          <w:lang w:eastAsia="ru-RU"/>
        </w:rPr>
        <w:drawing>
          <wp:inline distT="0" distB="0" distL="0" distR="0" wp14:anchorId="6905C29E" wp14:editId="1D08219C">
            <wp:extent cx="868045" cy="237490"/>
            <wp:effectExtent l="0" t="0" r="8255" b="0"/>
            <wp:docPr id="55" name="Рисунок 55" descr="https://perviydoc.ru/docs/1/855/conv_8/file8_html_1e34a3f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perviydoc.ru/docs/1/855/conv_8/file8_html_1e34a3fd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747">
        <w:rPr>
          <w:color w:val="000000"/>
          <w:sz w:val="27"/>
          <w:szCs w:val="27"/>
          <w:shd w:val="clear" w:color="auto" w:fill="FFFFFF"/>
        </w:rPr>
        <w:t>. Пусть частота </w:t>
      </w:r>
      <w:r w:rsidR="00641747">
        <w:rPr>
          <w:noProof/>
          <w:lang w:eastAsia="ru-RU"/>
        </w:rPr>
        <w:drawing>
          <wp:inline distT="0" distB="0" distL="0" distR="0" wp14:anchorId="5BFE1AF6" wp14:editId="3E5D3F89">
            <wp:extent cx="526415" cy="260350"/>
            <wp:effectExtent l="0" t="0" r="6985" b="6350"/>
            <wp:docPr id="56" name="Рисунок 56" descr="https://perviydoc.ru/docs/1/855/conv_8/file8_html_11cfdc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perviydoc.ru/docs/1/855/conv_8/file8_html_11cfdc5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747">
        <w:rPr>
          <w:color w:val="000000"/>
          <w:sz w:val="27"/>
          <w:szCs w:val="27"/>
          <w:shd w:val="clear" w:color="auto" w:fill="FFFFFF"/>
        </w:rPr>
        <w:t> соответствует точке</w:t>
      </w:r>
      <w:proofErr w:type="gramStart"/>
      <w:r w:rsidR="00641747">
        <w:rPr>
          <w:color w:val="000000"/>
          <w:sz w:val="27"/>
          <w:szCs w:val="27"/>
          <w:shd w:val="clear" w:color="auto" w:fill="FFFFFF"/>
        </w:rPr>
        <w:t> </w:t>
      </w:r>
      <w:r w:rsidR="00641747">
        <w:rPr>
          <w:i/>
          <w:iCs/>
          <w:color w:val="000000"/>
          <w:sz w:val="27"/>
          <w:szCs w:val="27"/>
        </w:rPr>
        <w:t>С</w:t>
      </w:r>
      <w:proofErr w:type="gramEnd"/>
      <w:r w:rsidR="00641747">
        <w:rPr>
          <w:color w:val="000000"/>
          <w:sz w:val="27"/>
          <w:szCs w:val="27"/>
          <w:shd w:val="clear" w:color="auto" w:fill="FFFFFF"/>
        </w:rPr>
        <w:t> пересечения АФЧХ разомкнутой системы с действительной осью. Если предположить, что </w:t>
      </w:r>
      <w:r w:rsidR="00641747">
        <w:rPr>
          <w:noProof/>
          <w:lang w:eastAsia="ru-RU"/>
        </w:rPr>
        <w:drawing>
          <wp:inline distT="0" distB="0" distL="0" distR="0" wp14:anchorId="1A5B4164" wp14:editId="39E84BE8">
            <wp:extent cx="925830" cy="295275"/>
            <wp:effectExtent l="0" t="0" r="7620" b="9525"/>
            <wp:docPr id="57" name="Рисунок 57" descr="https://perviydoc.ru/docs/1/855/conv_8/file8_html_m346986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perviydoc.ru/docs/1/855/conv_8/file8_html_m34698620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747">
        <w:rPr>
          <w:color w:val="000000"/>
          <w:sz w:val="27"/>
          <w:szCs w:val="27"/>
          <w:shd w:val="clear" w:color="auto" w:fill="FFFFFF"/>
        </w:rPr>
        <w:t>, то точка </w:t>
      </w:r>
      <w:r w:rsidR="00641747">
        <w:rPr>
          <w:i/>
          <w:iCs/>
          <w:color w:val="000000"/>
          <w:sz w:val="27"/>
          <w:szCs w:val="27"/>
        </w:rPr>
        <w:t>F</w:t>
      </w:r>
      <w:r w:rsidR="00641747">
        <w:rPr>
          <w:color w:val="000000"/>
          <w:sz w:val="27"/>
          <w:szCs w:val="27"/>
          <w:shd w:val="clear" w:color="auto" w:fill="FFFFFF"/>
        </w:rPr>
        <w:t> пересечения годографа </w:t>
      </w:r>
      <w:r w:rsidR="00641747">
        <w:rPr>
          <w:noProof/>
          <w:lang w:eastAsia="ru-RU"/>
        </w:rPr>
        <w:drawing>
          <wp:inline distT="0" distB="0" distL="0" distR="0" wp14:anchorId="1FB4CE10" wp14:editId="7651F9ED">
            <wp:extent cx="544195" cy="237490"/>
            <wp:effectExtent l="0" t="0" r="8255" b="0"/>
            <wp:docPr id="58" name="Рисунок 58" descr="https://perviydoc.ru/docs/1/855/conv_8/file8_html_m6fe5c3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perviydoc.ru/docs/1/855/conv_8/file8_html_m6fe5c30a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747">
        <w:rPr>
          <w:color w:val="000000"/>
          <w:sz w:val="27"/>
          <w:szCs w:val="27"/>
          <w:shd w:val="clear" w:color="auto" w:fill="FFFFFF"/>
        </w:rPr>
        <w:t> в значении </w:t>
      </w:r>
      <w:r w:rsidR="00641747">
        <w:rPr>
          <w:noProof/>
          <w:lang w:eastAsia="ru-RU"/>
        </w:rPr>
        <w:drawing>
          <wp:inline distT="0" distB="0" distL="0" distR="0" wp14:anchorId="41EDE931" wp14:editId="5F17CC73">
            <wp:extent cx="526415" cy="260350"/>
            <wp:effectExtent l="0" t="0" r="6985" b="6350"/>
            <wp:docPr id="59" name="Рисунок 59" descr="https://perviydoc.ru/docs/1/855/conv_8/file8_html_11cfdc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perviydoc.ru/docs/1/855/conv_8/file8_html_11cfdc5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747">
        <w:rPr>
          <w:color w:val="000000"/>
          <w:sz w:val="27"/>
          <w:szCs w:val="27"/>
          <w:shd w:val="clear" w:color="auto" w:fill="FFFFFF"/>
        </w:rPr>
        <w:t> с действительной осью окажется правее начала координат (рис. 6.4).</w:t>
      </w:r>
      <w:r w:rsidR="00641747">
        <w:rPr>
          <w:color w:val="000000"/>
          <w:sz w:val="27"/>
          <w:szCs w:val="27"/>
        </w:rPr>
        <w:br/>
      </w:r>
      <w:r w:rsidR="00641747">
        <w:rPr>
          <w:color w:val="000000"/>
          <w:sz w:val="27"/>
          <w:szCs w:val="27"/>
        </w:rPr>
        <w:br/>
      </w:r>
      <w:r w:rsidR="00641747">
        <w:rPr>
          <w:color w:val="000000"/>
          <w:sz w:val="27"/>
          <w:szCs w:val="27"/>
          <w:shd w:val="clear" w:color="auto" w:fill="FFFFFF"/>
        </w:rPr>
        <w:t>Э</w:t>
      </w:r>
      <w:r w:rsidR="00641747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0" wp14:anchorId="2F0B34D7" wp14:editId="5BF6E68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60" name="Рисунок 11" descr="https://perviydoc.ru/docs/1/855/conv_8/file8_html_593358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rviydoc.ru/docs/1/855/conv_8/file8_html_593358c5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747">
        <w:rPr>
          <w:color w:val="000000"/>
          <w:sz w:val="27"/>
          <w:szCs w:val="27"/>
          <w:shd w:val="clear" w:color="auto" w:fill="FFFFFF"/>
        </w:rPr>
        <w:t>то означает, что система в замкнутом состоянии неустойчива. Отношение отрезков </w:t>
      </w:r>
      <w:r w:rsidR="00641747">
        <w:rPr>
          <w:i/>
          <w:iCs/>
          <w:color w:val="000000"/>
          <w:sz w:val="27"/>
          <w:szCs w:val="27"/>
        </w:rPr>
        <w:t>CF</w:t>
      </w:r>
      <w:r w:rsidR="00641747">
        <w:rPr>
          <w:color w:val="000000"/>
          <w:sz w:val="27"/>
          <w:szCs w:val="27"/>
          <w:shd w:val="clear" w:color="auto" w:fill="FFFFFF"/>
        </w:rPr>
        <w:t> и </w:t>
      </w:r>
      <w:r w:rsidR="00641747">
        <w:rPr>
          <w:i/>
          <w:iCs/>
          <w:color w:val="000000"/>
          <w:sz w:val="27"/>
          <w:szCs w:val="27"/>
        </w:rPr>
        <w:t>OC</w:t>
      </w:r>
      <w:r w:rsidR="00641747">
        <w:rPr>
          <w:color w:val="000000"/>
          <w:sz w:val="27"/>
          <w:szCs w:val="27"/>
          <w:shd w:val="clear" w:color="auto" w:fill="FFFFFF"/>
        </w:rPr>
        <w:t xml:space="preserve"> больше единицы. </w:t>
      </w:r>
      <w:proofErr w:type="gramStart"/>
      <w:r w:rsidR="00641747">
        <w:rPr>
          <w:color w:val="000000"/>
          <w:sz w:val="27"/>
          <w:szCs w:val="27"/>
          <w:shd w:val="clear" w:color="auto" w:fill="FFFFFF"/>
        </w:rPr>
        <w:t>И поскольку это отношение равно модулю АФЧХ системы при разомкнутой главной обратной связи</w:t>
      </w:r>
      <w:r w:rsidR="00641747">
        <w:rPr>
          <w:color w:val="000000"/>
          <w:sz w:val="27"/>
          <w:szCs w:val="27"/>
        </w:rPr>
        <w:br/>
      </w:r>
      <w:r w:rsidR="00641747">
        <w:rPr>
          <w:color w:val="000000"/>
          <w:sz w:val="27"/>
          <w:szCs w:val="27"/>
        </w:rPr>
        <w:br/>
      </w:r>
      <w:r w:rsidR="00641747">
        <w:rPr>
          <w:noProof/>
          <w:lang w:eastAsia="ru-RU"/>
        </w:rPr>
        <w:lastRenderedPageBreak/>
        <w:drawing>
          <wp:inline distT="0" distB="0" distL="0" distR="0" wp14:anchorId="29F5F13B" wp14:editId="5B341C67">
            <wp:extent cx="2372995" cy="572770"/>
            <wp:effectExtent l="0" t="0" r="8255" b="0"/>
            <wp:docPr id="61" name="Рисунок 61" descr="https://perviydoc.ru/docs/1/855/conv_8/file8_html_275da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perviydoc.ru/docs/1/855/conv_8/file8_html_275da5f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747">
        <w:rPr>
          <w:color w:val="000000"/>
          <w:sz w:val="27"/>
          <w:szCs w:val="27"/>
          <w:shd w:val="clear" w:color="auto" w:fill="FFFFFF"/>
        </w:rPr>
        <w:t>,</w:t>
      </w:r>
      <w:r w:rsidR="00641747">
        <w:rPr>
          <w:color w:val="000000"/>
          <w:sz w:val="27"/>
          <w:szCs w:val="27"/>
        </w:rPr>
        <w:br/>
      </w:r>
      <w:r w:rsidR="00641747">
        <w:rPr>
          <w:color w:val="000000"/>
          <w:sz w:val="27"/>
          <w:szCs w:val="27"/>
        </w:rPr>
        <w:br/>
      </w:r>
      <w:r w:rsidR="00641747">
        <w:rPr>
          <w:color w:val="000000"/>
          <w:sz w:val="27"/>
          <w:szCs w:val="27"/>
          <w:shd w:val="clear" w:color="auto" w:fill="FFFFFF"/>
        </w:rPr>
        <w:t>то система, устойчивая в разомкнутом и неустойчивая в замкнутом состояниях, имеет при разомкнутой главной обратной связи АФЧХ, пересекающую действительную ось левее точки (-1, </w:t>
      </w:r>
      <w:r w:rsidR="00641747">
        <w:rPr>
          <w:i/>
          <w:iCs/>
          <w:color w:val="000000"/>
          <w:sz w:val="27"/>
          <w:szCs w:val="27"/>
        </w:rPr>
        <w:t>j</w:t>
      </w:r>
      <w:r w:rsidR="00641747">
        <w:rPr>
          <w:color w:val="000000"/>
          <w:sz w:val="27"/>
          <w:szCs w:val="27"/>
          <w:shd w:val="clear" w:color="auto" w:fill="FFFFFF"/>
        </w:rPr>
        <w:t>0).</w:t>
      </w:r>
      <w:proofErr w:type="gramEnd"/>
      <w:r w:rsidR="00641747">
        <w:rPr>
          <w:color w:val="000000"/>
          <w:sz w:val="27"/>
          <w:szCs w:val="27"/>
          <w:shd w:val="clear" w:color="auto" w:fill="FFFFFF"/>
        </w:rPr>
        <w:t xml:space="preserve"> Заметим, что это свойство АФЧХ разомкнутой системы не является достаточным условием для неустойчивости системы в замкнутом состоянии.</w:t>
      </w:r>
      <w:r w:rsidR="00641747">
        <w:rPr>
          <w:color w:val="000000"/>
          <w:sz w:val="27"/>
          <w:szCs w:val="27"/>
        </w:rPr>
        <w:br/>
      </w:r>
      <w:r w:rsidR="00641747">
        <w:rPr>
          <w:color w:val="000000"/>
          <w:sz w:val="27"/>
          <w:szCs w:val="27"/>
        </w:rPr>
        <w:br/>
      </w:r>
      <w:r w:rsidR="00641747">
        <w:rPr>
          <w:color w:val="000000"/>
          <w:sz w:val="27"/>
          <w:szCs w:val="27"/>
          <w:shd w:val="clear" w:color="auto" w:fill="FFFFFF"/>
        </w:rPr>
        <w:t>Правила, которые устанавливают необходимые и достаточные условия устойчивости замкнутых систем, впервые были сформулированы американским ученым Найквистом в 1932 г. применительно к электронным усилителям с отрицательной обратной связью. Правила получили название критерия Найквиста. Обобщение этого критерия для задач автоматического регулирования осуществил советский ученый Михайлов.</w:t>
      </w:r>
      <w:r w:rsidR="00641747">
        <w:rPr>
          <w:color w:val="000000"/>
          <w:sz w:val="27"/>
          <w:szCs w:val="27"/>
        </w:rPr>
        <w:br/>
      </w:r>
      <w:r w:rsidR="00641747">
        <w:rPr>
          <w:color w:val="000000"/>
          <w:sz w:val="27"/>
          <w:szCs w:val="27"/>
        </w:rPr>
        <w:br/>
      </w:r>
      <w:r w:rsidR="00641747">
        <w:rPr>
          <w:color w:val="000000"/>
          <w:sz w:val="27"/>
          <w:szCs w:val="27"/>
          <w:shd w:val="clear" w:color="auto" w:fill="FFFFFF"/>
        </w:rPr>
        <w:t>Сущность критерия Найквиста сводится к следующему. Пусть система (см. рис. 6.2) с АФЧХ </w:t>
      </w:r>
      <w:r w:rsidR="00641747">
        <w:rPr>
          <w:noProof/>
          <w:lang w:eastAsia="ru-RU"/>
        </w:rPr>
        <w:drawing>
          <wp:inline distT="0" distB="0" distL="0" distR="0" wp14:anchorId="79328F8E" wp14:editId="23BA2942">
            <wp:extent cx="572770" cy="237490"/>
            <wp:effectExtent l="0" t="0" r="0" b="0"/>
            <wp:docPr id="62" name="Рисунок 62" descr="https://perviydoc.ru/docs/1/855/conv_8/file8_html_m3c7365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perviydoc.ru/docs/1/855/conv_8/file8_html_m3c736573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747">
        <w:rPr>
          <w:color w:val="000000"/>
          <w:sz w:val="27"/>
          <w:szCs w:val="27"/>
          <w:shd w:val="clear" w:color="auto" w:fill="FFFFFF"/>
        </w:rPr>
        <w:t> в разомкнутом состоянии устойчива и не проходит через начало координат (т.е. система не имеет колебательных процессов). Перепишем характеристический многочлен (6.2) замкнутой системы в виде</w:t>
      </w:r>
      <w:r w:rsidR="00641747">
        <w:rPr>
          <w:color w:val="000000"/>
          <w:sz w:val="27"/>
          <w:szCs w:val="27"/>
        </w:rPr>
        <w:br/>
      </w:r>
      <w:r w:rsidR="00641747">
        <w:rPr>
          <w:color w:val="000000"/>
          <w:sz w:val="27"/>
          <w:szCs w:val="27"/>
        </w:rPr>
        <w:br/>
      </w:r>
      <w:r w:rsidR="00641747">
        <w:rPr>
          <w:noProof/>
          <w:lang w:eastAsia="ru-RU"/>
        </w:rPr>
        <w:drawing>
          <wp:inline distT="0" distB="0" distL="0" distR="0" wp14:anchorId="37CD8765" wp14:editId="62CFECEE">
            <wp:extent cx="3703955" cy="572770"/>
            <wp:effectExtent l="0" t="0" r="0" b="0"/>
            <wp:docPr id="63" name="Рисунок 63" descr="https://perviydoc.ru/docs/1/855/conv_8/file8_html_6e30e2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perviydoc.ru/docs/1/855/conv_8/file8_html_6e30e238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95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747">
        <w:rPr>
          <w:color w:val="000000"/>
          <w:sz w:val="27"/>
          <w:szCs w:val="27"/>
          <w:shd w:val="clear" w:color="auto" w:fill="FFFFFF"/>
        </w:rPr>
        <w:t>,</w:t>
      </w:r>
      <w:r w:rsidR="00641747">
        <w:rPr>
          <w:color w:val="000000"/>
          <w:sz w:val="27"/>
          <w:szCs w:val="27"/>
        </w:rPr>
        <w:br/>
      </w:r>
      <w:r w:rsidR="00641747">
        <w:rPr>
          <w:color w:val="000000"/>
          <w:sz w:val="27"/>
          <w:szCs w:val="27"/>
        </w:rPr>
        <w:br/>
      </w:r>
      <w:r w:rsidR="00641747">
        <w:rPr>
          <w:color w:val="000000"/>
          <w:sz w:val="27"/>
          <w:szCs w:val="27"/>
          <w:shd w:val="clear" w:color="auto" w:fill="FFFFFF"/>
        </w:rPr>
        <w:t>откуда следует, что</w:t>
      </w:r>
      <w:r w:rsidR="00641747">
        <w:rPr>
          <w:color w:val="000000"/>
          <w:sz w:val="27"/>
          <w:szCs w:val="27"/>
        </w:rPr>
        <w:br/>
      </w:r>
      <w:r w:rsidR="00641747">
        <w:rPr>
          <w:color w:val="000000"/>
          <w:sz w:val="27"/>
          <w:szCs w:val="27"/>
        </w:rPr>
        <w:br/>
      </w:r>
      <w:r w:rsidR="00641747">
        <w:rPr>
          <w:noProof/>
          <w:lang w:eastAsia="ru-RU"/>
        </w:rPr>
        <w:drawing>
          <wp:inline distT="0" distB="0" distL="0" distR="0" wp14:anchorId="5DC14BFD" wp14:editId="5B8D0778">
            <wp:extent cx="2060575" cy="260350"/>
            <wp:effectExtent l="0" t="0" r="0" b="6350"/>
            <wp:docPr id="64" name="Рисунок 64" descr="https://perviydoc.ru/docs/1/855/conv_8/file8_html_m7547054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perviydoc.ru/docs/1/855/conv_8/file8_html_m7547054d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747">
        <w:rPr>
          <w:color w:val="000000"/>
          <w:sz w:val="27"/>
          <w:szCs w:val="27"/>
          <w:shd w:val="clear" w:color="auto" w:fill="FFFFFF"/>
        </w:rPr>
        <w:t>. (6.3)</w:t>
      </w:r>
      <w:r w:rsidR="00641747">
        <w:rPr>
          <w:color w:val="000000"/>
          <w:sz w:val="27"/>
          <w:szCs w:val="27"/>
        </w:rPr>
        <w:br/>
      </w:r>
      <w:r w:rsidR="00641747">
        <w:rPr>
          <w:color w:val="000000"/>
          <w:sz w:val="27"/>
          <w:szCs w:val="27"/>
        </w:rPr>
        <w:br/>
      </w:r>
      <w:r w:rsidR="00641747">
        <w:rPr>
          <w:color w:val="000000"/>
          <w:sz w:val="27"/>
          <w:szCs w:val="27"/>
          <w:shd w:val="clear" w:color="auto" w:fill="FFFFFF"/>
        </w:rPr>
        <w:t>Полином числителя (6.3) </w:t>
      </w:r>
      <w:r w:rsidR="00641747">
        <w:rPr>
          <w:noProof/>
          <w:lang w:eastAsia="ru-RU"/>
        </w:rPr>
        <w:drawing>
          <wp:inline distT="0" distB="0" distL="0" distR="0" wp14:anchorId="4C646946" wp14:editId="432784BC">
            <wp:extent cx="544195" cy="237490"/>
            <wp:effectExtent l="0" t="0" r="8255" b="0"/>
            <wp:docPr id="65" name="Рисунок 65" descr="https://perviydoc.ru/docs/1/855/conv_8/file8_html_m6fe5c3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perviydoc.ru/docs/1/855/conv_8/file8_html_m6fe5c30a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747">
        <w:rPr>
          <w:color w:val="000000"/>
          <w:sz w:val="27"/>
          <w:szCs w:val="27"/>
          <w:shd w:val="clear" w:color="auto" w:fill="FFFFFF"/>
        </w:rPr>
        <w:t> определяет характеристический многочлен замкнутой системы, а полином знаменателя </w:t>
      </w:r>
      <w:r w:rsidR="00641747">
        <w:rPr>
          <w:noProof/>
          <w:lang w:eastAsia="ru-RU"/>
        </w:rPr>
        <w:drawing>
          <wp:inline distT="0" distB="0" distL="0" distR="0" wp14:anchorId="5E1C061F" wp14:editId="7423CDB1">
            <wp:extent cx="526415" cy="237490"/>
            <wp:effectExtent l="0" t="0" r="6985" b="0"/>
            <wp:docPr id="66" name="Рисунок 66" descr="https://perviydoc.ru/docs/1/855/conv_8/file8_html_7a3672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perviydoc.ru/docs/1/855/conv_8/file8_html_7a3672a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747">
        <w:rPr>
          <w:color w:val="000000"/>
          <w:sz w:val="27"/>
          <w:szCs w:val="27"/>
          <w:shd w:val="clear" w:color="auto" w:fill="FFFFFF"/>
        </w:rPr>
        <w:t> – характеристический многочлен разомкнутой системы. Так как для реальных систем степень многочлена </w:t>
      </w:r>
      <w:r w:rsidR="00641747">
        <w:rPr>
          <w:noProof/>
          <w:lang w:eastAsia="ru-RU"/>
        </w:rPr>
        <w:drawing>
          <wp:inline distT="0" distB="0" distL="0" distR="0" wp14:anchorId="1C96F7DD" wp14:editId="66AF96CD">
            <wp:extent cx="526415" cy="237490"/>
            <wp:effectExtent l="0" t="0" r="6985" b="0"/>
            <wp:docPr id="67" name="Рисунок 67" descr="https://perviydoc.ru/docs/1/855/conv_8/file8_html_70d1dde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perviydoc.ru/docs/1/855/conv_8/file8_html_70d1dde0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747">
        <w:rPr>
          <w:color w:val="000000"/>
          <w:sz w:val="27"/>
          <w:szCs w:val="27"/>
          <w:shd w:val="clear" w:color="auto" w:fill="FFFFFF"/>
        </w:rPr>
        <w:t> всегда меньше или, в крайнем случае, равна степени многочлена </w:t>
      </w:r>
      <w:r w:rsidR="00641747">
        <w:rPr>
          <w:noProof/>
          <w:lang w:eastAsia="ru-RU"/>
        </w:rPr>
        <w:drawing>
          <wp:inline distT="0" distB="0" distL="0" distR="0" wp14:anchorId="7939152E" wp14:editId="1DEE7655">
            <wp:extent cx="526415" cy="237490"/>
            <wp:effectExtent l="0" t="0" r="6985" b="0"/>
            <wp:docPr id="68" name="Рисунок 68" descr="https://perviydoc.ru/docs/1/855/conv_8/file8_html_7a3672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perviydoc.ru/docs/1/855/conv_8/file8_html_7a3672a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747">
        <w:rPr>
          <w:color w:val="000000"/>
          <w:sz w:val="27"/>
          <w:szCs w:val="27"/>
          <w:shd w:val="clear" w:color="auto" w:fill="FFFFFF"/>
        </w:rPr>
        <w:t>, то порядок многочлена </w:t>
      </w:r>
      <w:r w:rsidR="00641747">
        <w:rPr>
          <w:noProof/>
          <w:lang w:eastAsia="ru-RU"/>
        </w:rPr>
        <w:drawing>
          <wp:inline distT="0" distB="0" distL="0" distR="0" wp14:anchorId="603E4EA7" wp14:editId="515C4A36">
            <wp:extent cx="544195" cy="237490"/>
            <wp:effectExtent l="0" t="0" r="8255" b="0"/>
            <wp:docPr id="69" name="Рисунок 69" descr="https://perviydoc.ru/docs/1/855/conv_8/file8_html_m6fe5c3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perviydoc.ru/docs/1/855/conv_8/file8_html_m6fe5c30a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747">
        <w:rPr>
          <w:color w:val="000000"/>
          <w:sz w:val="27"/>
          <w:szCs w:val="27"/>
          <w:shd w:val="clear" w:color="auto" w:fill="FFFFFF"/>
        </w:rPr>
        <w:t> равен порядку характеристического полинома </w:t>
      </w:r>
      <w:r w:rsidR="00641747">
        <w:rPr>
          <w:noProof/>
          <w:lang w:eastAsia="ru-RU"/>
        </w:rPr>
        <w:drawing>
          <wp:inline distT="0" distB="0" distL="0" distR="0" wp14:anchorId="5C97E8E2" wp14:editId="4ACE1C30">
            <wp:extent cx="526415" cy="237490"/>
            <wp:effectExtent l="0" t="0" r="6985" b="0"/>
            <wp:docPr id="70" name="Рисунок 70" descr="https://perviydoc.ru/docs/1/855/conv_8/file8_html_7a3672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perviydoc.ru/docs/1/855/conv_8/file8_html_7a3672a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747">
        <w:rPr>
          <w:color w:val="000000"/>
          <w:sz w:val="27"/>
          <w:szCs w:val="27"/>
          <w:shd w:val="clear" w:color="auto" w:fill="FFFFFF"/>
        </w:rPr>
        <w:t xml:space="preserve"> разомкнутой системы. Пусть этот </w:t>
      </w:r>
      <w:r w:rsidR="00641747">
        <w:rPr>
          <w:color w:val="000000"/>
          <w:sz w:val="27"/>
          <w:szCs w:val="27"/>
          <w:shd w:val="clear" w:color="auto" w:fill="FFFFFF"/>
        </w:rPr>
        <w:lastRenderedPageBreak/>
        <w:t>порядок равен </w:t>
      </w:r>
      <w:r w:rsidR="00641747">
        <w:rPr>
          <w:i/>
          <w:iCs/>
          <w:color w:val="000000"/>
          <w:sz w:val="27"/>
          <w:szCs w:val="27"/>
        </w:rPr>
        <w:t>п</w:t>
      </w:r>
      <w:r w:rsidR="00641747">
        <w:rPr>
          <w:color w:val="000000"/>
          <w:sz w:val="27"/>
          <w:szCs w:val="27"/>
          <w:shd w:val="clear" w:color="auto" w:fill="FFFFFF"/>
        </w:rPr>
        <w:t>. Поскольку разомкнутая система в нашем случае устойчива, то ее характеристическое уравнение </w:t>
      </w:r>
      <w:r w:rsidR="00641747">
        <w:rPr>
          <w:noProof/>
          <w:lang w:eastAsia="ru-RU"/>
        </w:rPr>
        <w:drawing>
          <wp:inline distT="0" distB="0" distL="0" distR="0" wp14:anchorId="601C4177" wp14:editId="37085EE1">
            <wp:extent cx="694690" cy="237490"/>
            <wp:effectExtent l="0" t="0" r="0" b="0"/>
            <wp:docPr id="71" name="Рисунок 71" descr="https://perviydoc.ru/docs/1/855/conv_8/file8_html_m6690f4d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perviydoc.ru/docs/1/855/conv_8/file8_html_m6690f4d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747">
        <w:rPr>
          <w:color w:val="000000"/>
          <w:sz w:val="27"/>
          <w:szCs w:val="27"/>
          <w:shd w:val="clear" w:color="auto" w:fill="FFFFFF"/>
        </w:rPr>
        <w:t xml:space="preserve"> имеет корни, расположенные только в левой полуплоскости. </w:t>
      </w:r>
      <w:proofErr w:type="gramStart"/>
      <w:r w:rsidR="00641747">
        <w:rPr>
          <w:color w:val="000000"/>
          <w:sz w:val="27"/>
          <w:szCs w:val="27"/>
          <w:shd w:val="clear" w:color="auto" w:fill="FFFFFF"/>
        </w:rPr>
        <w:t>Следовательно, при изменении частоты ? от 0 до ? вектор </w:t>
      </w:r>
      <w:r w:rsidR="00641747">
        <w:rPr>
          <w:noProof/>
          <w:lang w:eastAsia="ru-RU"/>
        </w:rPr>
        <w:drawing>
          <wp:inline distT="0" distB="0" distL="0" distR="0" wp14:anchorId="572C9FC0" wp14:editId="65F96390">
            <wp:extent cx="526415" cy="237490"/>
            <wp:effectExtent l="0" t="0" r="6985" b="0"/>
            <wp:docPr id="72" name="Рисунок 72" descr="https://perviydoc.ru/docs/1/855/conv_8/file8_html_7a3672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perviydoc.ru/docs/1/855/conv_8/file8_html_7a3672a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747">
        <w:rPr>
          <w:color w:val="000000"/>
          <w:sz w:val="27"/>
          <w:szCs w:val="27"/>
          <w:shd w:val="clear" w:color="auto" w:fill="FFFFFF"/>
        </w:rPr>
        <w:t> согласно (2.21) будет иметь приращение </w:t>
      </w:r>
      <w:r w:rsidR="00641747">
        <w:rPr>
          <w:noProof/>
          <w:lang w:eastAsia="ru-RU"/>
        </w:rPr>
        <w:drawing>
          <wp:inline distT="0" distB="0" distL="0" distR="0" wp14:anchorId="2B6D6AD9" wp14:editId="1FA8D103">
            <wp:extent cx="422275" cy="260350"/>
            <wp:effectExtent l="0" t="0" r="0" b="6350"/>
            <wp:docPr id="73" name="Рисунок 73" descr="https://perviydoc.ru/docs/1/855/conv_8/file8_html_2515fb2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perviydoc.ru/docs/1/855/conv_8/file8_html_2515fb2f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747">
        <w:rPr>
          <w:color w:val="000000"/>
          <w:sz w:val="27"/>
          <w:szCs w:val="27"/>
          <w:shd w:val="clear" w:color="auto" w:fill="FFFFFF"/>
        </w:rPr>
        <w:t>. Если замкнутая система будет устойчива, то и вектор </w:t>
      </w:r>
      <w:r w:rsidR="00641747">
        <w:rPr>
          <w:noProof/>
          <w:lang w:eastAsia="ru-RU"/>
        </w:rPr>
        <w:drawing>
          <wp:inline distT="0" distB="0" distL="0" distR="0" wp14:anchorId="2A673330" wp14:editId="54237CC5">
            <wp:extent cx="544195" cy="237490"/>
            <wp:effectExtent l="0" t="0" r="8255" b="0"/>
            <wp:docPr id="74" name="Рисунок 74" descr="https://perviydoc.ru/docs/1/855/conv_8/file8_html_m6fe5c3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perviydoc.ru/docs/1/855/conv_8/file8_html_m6fe5c30a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747">
        <w:rPr>
          <w:color w:val="000000"/>
          <w:sz w:val="27"/>
          <w:szCs w:val="27"/>
          <w:shd w:val="clear" w:color="auto" w:fill="FFFFFF"/>
        </w:rPr>
        <w:t> будет иметь приращение аргумента, равное той же величине </w:t>
      </w:r>
      <w:r w:rsidR="00641747">
        <w:rPr>
          <w:noProof/>
          <w:lang w:eastAsia="ru-RU"/>
        </w:rPr>
        <w:drawing>
          <wp:inline distT="0" distB="0" distL="0" distR="0" wp14:anchorId="70768494" wp14:editId="0DC91B01">
            <wp:extent cx="422275" cy="260350"/>
            <wp:effectExtent l="0" t="0" r="0" b="6350"/>
            <wp:docPr id="75" name="Рисунок 75" descr="https://perviydoc.ru/docs/1/855/conv_8/file8_html_2515fb2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perviydoc.ru/docs/1/855/conv_8/file8_html_2515fb2f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747">
        <w:rPr>
          <w:color w:val="000000"/>
          <w:sz w:val="27"/>
          <w:szCs w:val="27"/>
          <w:shd w:val="clear" w:color="auto" w:fill="FFFFFF"/>
        </w:rPr>
        <w:t> при изменении частоты ? от 0 до ?. Таким образом, изменение аргумента вектора </w:t>
      </w:r>
      <w:r w:rsidR="00641747">
        <w:rPr>
          <w:noProof/>
          <w:lang w:eastAsia="ru-RU"/>
        </w:rPr>
        <w:drawing>
          <wp:inline distT="0" distB="0" distL="0" distR="0" wp14:anchorId="771DA4F1" wp14:editId="474D9881">
            <wp:extent cx="798830" cy="237490"/>
            <wp:effectExtent l="0" t="0" r="1270" b="0"/>
            <wp:docPr id="76" name="Рисунок 76" descr="https://perviydoc.ru/docs/1/855/conv_8/file8_html_m3f2eb3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perviydoc.ru/docs/1/855/conv_8/file8_html_m3f2eb3b9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747">
        <w:rPr>
          <w:color w:val="000000"/>
          <w:sz w:val="27"/>
          <w:szCs w:val="27"/>
          <w:shd w:val="clear" w:color="auto" w:fill="FFFFFF"/>
        </w:rPr>
        <w:t> будет равно</w:t>
      </w:r>
      <w:r w:rsidR="00641747">
        <w:rPr>
          <w:color w:val="000000"/>
          <w:sz w:val="27"/>
          <w:szCs w:val="27"/>
        </w:rPr>
        <w:br/>
      </w:r>
      <w:r w:rsidR="00641747">
        <w:rPr>
          <w:color w:val="000000"/>
          <w:sz w:val="27"/>
          <w:szCs w:val="27"/>
        </w:rPr>
        <w:br/>
      </w:r>
      <w:r w:rsidR="00641747">
        <w:rPr>
          <w:noProof/>
          <w:lang w:eastAsia="ru-RU"/>
        </w:rPr>
        <w:drawing>
          <wp:inline distT="0" distB="0" distL="0" distR="0" wp14:anchorId="06E05686" wp14:editId="6763F4FF">
            <wp:extent cx="3761740" cy="382270"/>
            <wp:effectExtent l="0" t="0" r="0" b="0"/>
            <wp:docPr id="77" name="Рисунок 77" descr="https://perviydoc.ru/docs/1/855/conv_8/file8_html_m8dac3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perviydoc.ru/docs/1/855/conv_8/file8_html_m8dac3ff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4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747">
        <w:rPr>
          <w:color w:val="000000"/>
          <w:sz w:val="27"/>
          <w:szCs w:val="27"/>
          <w:shd w:val="clear" w:color="auto" w:fill="FFFFFF"/>
        </w:rPr>
        <w:t>. (6.4)</w:t>
      </w:r>
      <w:r w:rsidR="00641747">
        <w:rPr>
          <w:color w:val="000000"/>
          <w:sz w:val="27"/>
          <w:szCs w:val="27"/>
        </w:rPr>
        <w:br/>
      </w:r>
      <w:r w:rsidR="00641747">
        <w:rPr>
          <w:color w:val="000000"/>
          <w:sz w:val="27"/>
          <w:szCs w:val="27"/>
        </w:rPr>
        <w:br/>
      </w:r>
      <w:r w:rsidR="00641747">
        <w:rPr>
          <w:color w:val="000000"/>
          <w:sz w:val="27"/>
          <w:szCs w:val="27"/>
          <w:shd w:val="clear" w:color="auto" w:fill="FFFFFF"/>
        </w:rPr>
        <w:t>Если система, устойчивая в разомкнутом состоянии, станет неустойчивой при замыкании главной обратной связи, то ее характеристическое уравнение</w:t>
      </w:r>
      <w:proofErr w:type="gramEnd"/>
      <w:r w:rsidR="00641747">
        <w:rPr>
          <w:color w:val="000000"/>
          <w:sz w:val="27"/>
          <w:szCs w:val="27"/>
          <w:shd w:val="clear" w:color="auto" w:fill="FFFFFF"/>
        </w:rPr>
        <w:t> </w:t>
      </w:r>
      <w:r w:rsidR="00641747">
        <w:rPr>
          <w:noProof/>
          <w:lang w:eastAsia="ru-RU"/>
        </w:rPr>
        <w:drawing>
          <wp:inline distT="0" distB="0" distL="0" distR="0" wp14:anchorId="00BABBD3" wp14:editId="16C43152">
            <wp:extent cx="711835" cy="237490"/>
            <wp:effectExtent l="0" t="0" r="0" b="0"/>
            <wp:docPr id="78" name="Рисунок 78" descr="https://perviydoc.ru/docs/1/855/conv_8/file8_html_m644928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perviydoc.ru/docs/1/855/conv_8/file8_html_m64492804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747">
        <w:rPr>
          <w:color w:val="000000"/>
          <w:sz w:val="27"/>
          <w:szCs w:val="27"/>
          <w:shd w:val="clear" w:color="auto" w:fill="FFFFFF"/>
        </w:rPr>
        <w:t> будет иметь </w:t>
      </w:r>
      <w:r w:rsidR="00641747">
        <w:rPr>
          <w:i/>
          <w:iCs/>
          <w:color w:val="000000"/>
          <w:sz w:val="27"/>
          <w:szCs w:val="27"/>
        </w:rPr>
        <w:t>т</w:t>
      </w:r>
      <w:r w:rsidR="00641747">
        <w:rPr>
          <w:color w:val="000000"/>
          <w:sz w:val="27"/>
          <w:szCs w:val="27"/>
          <w:shd w:val="clear" w:color="auto" w:fill="FFFFFF"/>
        </w:rPr>
        <w:t> корней в правой полуплоскости. Поэтому приращение аргумента вектора </w:t>
      </w:r>
      <w:r w:rsidR="00641747">
        <w:rPr>
          <w:noProof/>
          <w:lang w:eastAsia="ru-RU"/>
        </w:rPr>
        <w:drawing>
          <wp:inline distT="0" distB="0" distL="0" distR="0" wp14:anchorId="7FA4DBF2" wp14:editId="7296D15A">
            <wp:extent cx="798830" cy="237490"/>
            <wp:effectExtent l="0" t="0" r="1270" b="0"/>
            <wp:docPr id="79" name="Рисунок 79" descr="https://perviydoc.ru/docs/1/855/conv_8/file8_html_m3f2eb3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perviydoc.ru/docs/1/855/conv_8/file8_html_m3f2eb3b9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747">
        <w:rPr>
          <w:color w:val="000000"/>
          <w:sz w:val="27"/>
          <w:szCs w:val="27"/>
          <w:shd w:val="clear" w:color="auto" w:fill="FFFFFF"/>
        </w:rPr>
        <w:t> согласно (2.20)</w:t>
      </w:r>
      <w:r w:rsidR="00641747">
        <w:rPr>
          <w:color w:val="000000"/>
          <w:sz w:val="27"/>
          <w:szCs w:val="27"/>
        </w:rPr>
        <w:br/>
      </w:r>
      <w:r w:rsidR="00641747">
        <w:rPr>
          <w:color w:val="000000"/>
          <w:sz w:val="27"/>
          <w:szCs w:val="27"/>
        </w:rPr>
        <w:br/>
      </w:r>
      <w:r w:rsidR="00641747">
        <w:rPr>
          <w:noProof/>
          <w:lang w:eastAsia="ru-RU"/>
        </w:rPr>
        <w:drawing>
          <wp:inline distT="0" distB="0" distL="0" distR="0" wp14:anchorId="1EEA6AA6" wp14:editId="220A2D03">
            <wp:extent cx="3287395" cy="486410"/>
            <wp:effectExtent l="0" t="0" r="8255" b="8890"/>
            <wp:docPr id="80" name="Рисунок 80" descr="https://perviydoc.ru/docs/1/855/conv_8/file8_html_m4d94dc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perviydoc.ru/docs/1/855/conv_8/file8_html_m4d94dc35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747">
        <w:rPr>
          <w:color w:val="000000"/>
          <w:sz w:val="27"/>
          <w:szCs w:val="27"/>
          <w:shd w:val="clear" w:color="auto" w:fill="FFFFFF"/>
        </w:rPr>
        <w:t>. (6.5)</w:t>
      </w:r>
      <w:r w:rsidR="00641747">
        <w:rPr>
          <w:color w:val="000000"/>
          <w:sz w:val="27"/>
          <w:szCs w:val="27"/>
        </w:rPr>
        <w:br/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0" wp14:anchorId="1FB8E8FE" wp14:editId="13CF19D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60930" cy="2360930"/>
            <wp:effectExtent l="0" t="0" r="1270" b="1270"/>
            <wp:wrapSquare wrapText="bothSides"/>
            <wp:docPr id="81" name="Рисунок 12" descr="https://perviydoc.ru/docs/1/855/conv_8/file8_html_7f8fdd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rviydoc.ru/docs/1/855/conv_8/file8_html_7f8fdd3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85" cy="234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747">
        <w:rPr>
          <w:color w:val="000000"/>
          <w:sz w:val="27"/>
          <w:szCs w:val="27"/>
        </w:rPr>
        <w:br/>
      </w:r>
      <w:r w:rsidR="00641747">
        <w:rPr>
          <w:color w:val="000000"/>
          <w:sz w:val="27"/>
          <w:szCs w:val="27"/>
          <w:shd w:val="clear" w:color="auto" w:fill="FFFFFF"/>
        </w:rPr>
        <w:t>В случае устойчивой замкнутой системы результирующий угол поворота вектора </w:t>
      </w:r>
      <w:r w:rsidR="00641747">
        <w:rPr>
          <w:noProof/>
          <w:lang w:eastAsia="ru-RU"/>
        </w:rPr>
        <w:drawing>
          <wp:inline distT="0" distB="0" distL="0" distR="0" wp14:anchorId="33A50771" wp14:editId="5D1B3B3D">
            <wp:extent cx="798830" cy="237490"/>
            <wp:effectExtent l="0" t="0" r="1270" b="0"/>
            <wp:docPr id="82" name="Рисунок 82" descr="https://perviydoc.ru/docs/1/855/conv_8/file8_html_m3f2eb3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perviydoc.ru/docs/1/855/conv_8/file8_html_m3f2eb3b9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747">
        <w:rPr>
          <w:color w:val="000000"/>
          <w:sz w:val="27"/>
          <w:szCs w:val="27"/>
          <w:shd w:val="clear" w:color="auto" w:fill="FFFFFF"/>
        </w:rPr>
        <w:t> вокруг точки с координатами (-1, </w:t>
      </w:r>
      <w:r w:rsidR="00641747">
        <w:rPr>
          <w:i/>
          <w:iCs/>
          <w:color w:val="000000"/>
          <w:sz w:val="27"/>
          <w:szCs w:val="27"/>
        </w:rPr>
        <w:t>j</w:t>
      </w:r>
      <w:r w:rsidR="00641747">
        <w:rPr>
          <w:color w:val="000000"/>
          <w:sz w:val="27"/>
          <w:szCs w:val="27"/>
          <w:shd w:val="clear" w:color="auto" w:fill="FFFFFF"/>
        </w:rPr>
        <w:t>0) согласно (6.4) равен нулю (кривая 1 на рис. 6.5). Для системы, неустойчивой в замкнутом состоянии, результирующий угол поворота вектора </w:t>
      </w:r>
      <w:r w:rsidR="00641747">
        <w:rPr>
          <w:noProof/>
          <w:lang w:eastAsia="ru-RU"/>
        </w:rPr>
        <w:drawing>
          <wp:inline distT="0" distB="0" distL="0" distR="0" wp14:anchorId="78BC6E0C" wp14:editId="6FD6A8DC">
            <wp:extent cx="798830" cy="237490"/>
            <wp:effectExtent l="0" t="0" r="1270" b="0"/>
            <wp:docPr id="83" name="Рисунок 83" descr="https://perviydoc.ru/docs/1/855/conv_8/file8_html_m3f2eb3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perviydoc.ru/docs/1/855/conv_8/file8_html_m3f2eb3b9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747">
        <w:rPr>
          <w:color w:val="000000"/>
          <w:sz w:val="27"/>
          <w:szCs w:val="27"/>
          <w:shd w:val="clear" w:color="auto" w:fill="FFFFFF"/>
        </w:rPr>
        <w:t> относительно точки (-1, </w:t>
      </w:r>
      <w:r w:rsidR="00641747">
        <w:rPr>
          <w:i/>
          <w:iCs/>
          <w:color w:val="000000"/>
          <w:sz w:val="27"/>
          <w:szCs w:val="27"/>
        </w:rPr>
        <w:t>j</w:t>
      </w:r>
      <w:r w:rsidR="00641747">
        <w:rPr>
          <w:color w:val="000000"/>
          <w:sz w:val="27"/>
          <w:szCs w:val="27"/>
          <w:shd w:val="clear" w:color="auto" w:fill="FFFFFF"/>
        </w:rPr>
        <w:t>0) согласно (6.5) отличен от нуля. Этот случай иллюстрируется кривой 2 на рис. 6.5.</w:t>
      </w:r>
      <w:r w:rsidR="00641747">
        <w:rPr>
          <w:color w:val="000000"/>
          <w:sz w:val="27"/>
          <w:szCs w:val="27"/>
        </w:rPr>
        <w:br/>
      </w:r>
      <w:r w:rsidR="00641747">
        <w:rPr>
          <w:color w:val="000000"/>
          <w:sz w:val="27"/>
          <w:szCs w:val="27"/>
        </w:rPr>
        <w:br/>
      </w:r>
      <w:r w:rsidR="00641747">
        <w:rPr>
          <w:color w:val="000000"/>
          <w:sz w:val="27"/>
          <w:szCs w:val="27"/>
          <w:shd w:val="clear" w:color="auto" w:fill="FFFFFF"/>
        </w:rPr>
        <w:t>На основании сказанного, а также уравнений (6.4) и (6.5) можно дать следующую формулировку критерия устойчивости Найквиста для случая, когда система в разомкнутом состоянии устойчива.</w:t>
      </w:r>
      <w:r w:rsidR="00641747">
        <w:rPr>
          <w:color w:val="000000"/>
          <w:sz w:val="27"/>
          <w:szCs w:val="27"/>
        </w:rPr>
        <w:br/>
      </w:r>
      <w:r w:rsidR="00641747">
        <w:rPr>
          <w:color w:val="000000"/>
          <w:sz w:val="27"/>
          <w:szCs w:val="27"/>
        </w:rPr>
        <w:br/>
      </w:r>
      <w:r w:rsidR="00641747">
        <w:rPr>
          <w:i/>
          <w:iCs/>
          <w:color w:val="000000"/>
          <w:sz w:val="27"/>
          <w:szCs w:val="27"/>
        </w:rPr>
        <w:t xml:space="preserve">Если разомкнутая система устойчива, то для устойчивости системы в </w:t>
      </w:r>
      <w:r w:rsidR="00641747">
        <w:rPr>
          <w:i/>
          <w:iCs/>
          <w:color w:val="000000"/>
          <w:sz w:val="27"/>
          <w:szCs w:val="27"/>
        </w:rPr>
        <w:lastRenderedPageBreak/>
        <w:t>замкнутом состоянии необходимо и достаточно, чтобы АФЧХ разомкнутой системы не охватывала на действительной оси точку с координатами</w:t>
      </w:r>
      <w:r w:rsidR="00641747">
        <w:rPr>
          <w:color w:val="000000"/>
          <w:sz w:val="27"/>
          <w:szCs w:val="27"/>
          <w:shd w:val="clear" w:color="auto" w:fill="FFFFFF"/>
        </w:rPr>
        <w:t> (-1, </w:t>
      </w:r>
      <w:r w:rsidR="00641747">
        <w:rPr>
          <w:i/>
          <w:iCs/>
          <w:color w:val="000000"/>
          <w:sz w:val="27"/>
          <w:szCs w:val="27"/>
        </w:rPr>
        <w:t>j</w:t>
      </w:r>
      <w:r w:rsidR="00641747">
        <w:rPr>
          <w:color w:val="000000"/>
          <w:sz w:val="27"/>
          <w:szCs w:val="27"/>
          <w:shd w:val="clear" w:color="auto" w:fill="FFFFFF"/>
        </w:rPr>
        <w:t>0).</w:t>
      </w:r>
      <w:r w:rsidR="00641747">
        <w:rPr>
          <w:color w:val="000000"/>
          <w:sz w:val="27"/>
          <w:szCs w:val="27"/>
        </w:rPr>
        <w:br/>
      </w:r>
      <w:r w:rsidR="00641747">
        <w:rPr>
          <w:color w:val="000000"/>
          <w:sz w:val="27"/>
          <w:szCs w:val="27"/>
        </w:rPr>
        <w:br/>
      </w:r>
      <w:r w:rsidR="00641747">
        <w:rPr>
          <w:color w:val="000000"/>
          <w:sz w:val="27"/>
          <w:szCs w:val="27"/>
          <w:shd w:val="clear" w:color="auto" w:fill="FFFFFF"/>
        </w:rPr>
        <w:t>Точка (-1, </w:t>
      </w:r>
      <w:r w:rsidR="00641747">
        <w:rPr>
          <w:i/>
          <w:iCs/>
          <w:color w:val="000000"/>
          <w:sz w:val="27"/>
          <w:szCs w:val="27"/>
        </w:rPr>
        <w:t>j</w:t>
      </w:r>
      <w:r w:rsidR="00641747">
        <w:rPr>
          <w:color w:val="000000"/>
          <w:sz w:val="27"/>
          <w:szCs w:val="27"/>
          <w:shd w:val="clear" w:color="auto" w:fill="FFFFFF"/>
        </w:rPr>
        <w:t>0) на действительной оси называется </w:t>
      </w:r>
      <w:r w:rsidR="00641747">
        <w:rPr>
          <w:i/>
          <w:iCs/>
          <w:color w:val="000000"/>
          <w:sz w:val="27"/>
          <w:szCs w:val="27"/>
        </w:rPr>
        <w:t>критической</w:t>
      </w:r>
      <w:r w:rsidR="00641747">
        <w:rPr>
          <w:color w:val="000000"/>
          <w:sz w:val="27"/>
          <w:szCs w:val="27"/>
          <w:shd w:val="clear" w:color="auto" w:fill="FFFFFF"/>
        </w:rPr>
        <w:t>.</w:t>
      </w:r>
    </w:p>
    <w:p w:rsidR="0065371D" w:rsidRPr="00387B82" w:rsidRDefault="00641747" w:rsidP="00387B82">
      <w:pPr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6.2. КРИТЕРИЙ УСТОЙЧИВОСТИ НАЙКВИСТА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ДЛЯ СИСТЕМ, НЕУСТОЙЧИВЫХ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 РАЗОМКНУТОМ СОСТОЯНИИ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усть разомкнутая система неустойчива. Тогда ее характеристическое уравнение </w:t>
      </w:r>
      <w:r>
        <w:rPr>
          <w:noProof/>
          <w:lang w:eastAsia="ru-RU"/>
        </w:rPr>
        <w:drawing>
          <wp:inline distT="0" distB="0" distL="0" distR="0" wp14:anchorId="1918EC59" wp14:editId="6C2FBF83">
            <wp:extent cx="694690" cy="237490"/>
            <wp:effectExtent l="0" t="0" r="0" b="0"/>
            <wp:docPr id="84" name="Рисунок 84" descr="https://perviydoc.ru/docs/1/855/conv_8/file8_html_m6690f4d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perviydoc.ru/docs/1/855/conv_8/file8_html_m6690f4d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 порядка </w:t>
      </w:r>
      <w:proofErr w:type="gramStart"/>
      <w:r>
        <w:rPr>
          <w:i/>
          <w:iCs/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 должно иметь </w:t>
      </w:r>
      <w:r>
        <w:rPr>
          <w:i/>
          <w:iCs/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  <w:shd w:val="clear" w:color="auto" w:fill="FFFFFF"/>
        </w:rPr>
        <w:t> корней в правой полуплоскости, а остальные корни располагаются слева от мнимой оси. Для обеспечения устойчивости системы в замкнутом состоянии необходимо и достаточно, чтобы все корни характеристического уравнения </w:t>
      </w:r>
      <w:r>
        <w:rPr>
          <w:noProof/>
          <w:lang w:eastAsia="ru-RU"/>
        </w:rPr>
        <w:drawing>
          <wp:inline distT="0" distB="0" distL="0" distR="0" wp14:anchorId="7ED2F2BB" wp14:editId="7DB6F0BB">
            <wp:extent cx="711835" cy="237490"/>
            <wp:effectExtent l="0" t="0" r="0" b="0"/>
            <wp:docPr id="85" name="Рисунок 85" descr="https://perviydoc.ru/docs/1/855/conv_8/file8_html_m644928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perviydoc.ru/docs/1/855/conv_8/file8_html_m64492804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 замкнутой системы находились в левой полуплоскости. Поэтому изменение аргумента вектора (6.3) равно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  <w:lang w:eastAsia="ru-RU"/>
        </w:rPr>
        <w:drawing>
          <wp:inline distT="0" distB="0" distL="0" distR="0" wp14:anchorId="6E3E3F6D" wp14:editId="65141E6C">
            <wp:extent cx="5515610" cy="486410"/>
            <wp:effectExtent l="0" t="0" r="8890" b="8890"/>
            <wp:docPr id="86" name="Рисунок 86" descr="https://perviydoc.ru/docs/1/855/conv_8/file8_html_m40841c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perviydoc.ru/docs/1/855/conv_8/file8_html_m40841c40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1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Отсюда следует, что для устойчивости системы в замкнутом состоянии АФЧХ неустойчивой разомкнутой системы </w:t>
      </w:r>
      <w:r>
        <w:rPr>
          <w:noProof/>
          <w:lang w:eastAsia="ru-RU"/>
        </w:rPr>
        <w:drawing>
          <wp:inline distT="0" distB="0" distL="0" distR="0" wp14:anchorId="4FE00FBE" wp14:editId="61C8C530">
            <wp:extent cx="572770" cy="237490"/>
            <wp:effectExtent l="0" t="0" r="0" b="0"/>
            <wp:docPr id="87" name="Рисунок 87" descr="https://perviydoc.ru/docs/1/855/conv_8/file8_html_m3c7365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perviydoc.ru/docs/1/855/conv_8/file8_html_m3c736573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 должна обходить критическую точку (-1, </w:t>
      </w:r>
      <w:r>
        <w:rPr>
          <w:i/>
          <w:iCs/>
          <w:color w:val="000000"/>
          <w:sz w:val="27"/>
          <w:szCs w:val="27"/>
        </w:rPr>
        <w:t>j</w:t>
      </w:r>
      <w:r>
        <w:rPr>
          <w:color w:val="000000"/>
          <w:sz w:val="27"/>
          <w:szCs w:val="27"/>
          <w:shd w:val="clear" w:color="auto" w:fill="FFFFFF"/>
        </w:rPr>
        <w:t>0) против часовой стрелки </w:t>
      </w:r>
      <w:r>
        <w:rPr>
          <w:noProof/>
          <w:lang w:eastAsia="ru-RU"/>
        </w:rPr>
        <w:drawing>
          <wp:inline distT="0" distB="0" distL="0" distR="0" wp14:anchorId="6E41A21E" wp14:editId="66F55760">
            <wp:extent cx="387985" cy="202565"/>
            <wp:effectExtent l="0" t="0" r="0" b="6985"/>
            <wp:docPr id="88" name="Рисунок 88" descr="https://perviydoc.ru/docs/1/855/conv_8/file8_html_5cdce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perviydoc.ru/docs/1/855/conv_8/file8_html_5cdce30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 раз при возрастании частоты от 0 до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?.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End"/>
      <w:r>
        <w:rPr>
          <w:color w:val="000000"/>
          <w:sz w:val="27"/>
          <w:szCs w:val="27"/>
          <w:shd w:val="clear" w:color="auto" w:fill="FFFFFF"/>
        </w:rPr>
        <w:t>Следовательно, критерий устойчивости Найквиста в этом случае можно сформулировать следующим образом: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Неустойчивая разомкнутая система с характеристическим уравнением, имеющим т корней в правой полуплоскости, будет устойчивой в замкнутом состоянии, если АФЧХ разомкнутой системы при возрастании частоты от</w:t>
      </w:r>
      <w:r>
        <w:rPr>
          <w:color w:val="000000"/>
          <w:sz w:val="27"/>
          <w:szCs w:val="27"/>
          <w:shd w:val="clear" w:color="auto" w:fill="FFFFFF"/>
        </w:rPr>
        <w:t> 0</w:t>
      </w:r>
      <w:r>
        <w:rPr>
          <w:i/>
          <w:iCs/>
          <w:color w:val="000000"/>
          <w:sz w:val="27"/>
          <w:szCs w:val="27"/>
        </w:rPr>
        <w:t> до</w:t>
      </w:r>
      <w:proofErr w:type="gramStart"/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?</w:t>
      </w:r>
      <w:proofErr w:type="gramEnd"/>
      <w:r>
        <w:rPr>
          <w:i/>
          <w:iCs/>
          <w:color w:val="000000"/>
          <w:sz w:val="27"/>
          <w:szCs w:val="27"/>
        </w:rPr>
        <w:t> обходит критическую точку в положительном направлении (против часовой стрелки) </w:t>
      </w:r>
      <w:r>
        <w:rPr>
          <w:i/>
          <w:iCs/>
          <w:noProof/>
          <w:color w:val="000000"/>
          <w:sz w:val="27"/>
          <w:szCs w:val="27"/>
          <w:lang w:eastAsia="ru-RU"/>
        </w:rPr>
        <w:drawing>
          <wp:inline distT="0" distB="0" distL="0" distR="0" wp14:anchorId="6D25EF17" wp14:editId="635230CD">
            <wp:extent cx="387985" cy="202565"/>
            <wp:effectExtent l="0" t="0" r="0" b="6985"/>
            <wp:docPr id="89" name="Рисунок 89" descr="https://perviydoc.ru/docs/1/855/conv_8/file8_html_5cdce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perviydoc.ru/docs/1/855/conv_8/file8_html_5cdce30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  <w:sz w:val="27"/>
          <w:szCs w:val="27"/>
        </w:rPr>
        <w:t> раз.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На рис. 6.6 показана АФЧХ неустойчивой разомкнутой системы в предположении, что передаточная функция разомкнутой системы имеет два полюса в правой полуплоскости, т.е. </w:t>
      </w:r>
      <w:r>
        <w:rPr>
          <w:noProof/>
          <w:lang w:eastAsia="ru-RU"/>
        </w:rPr>
        <w:drawing>
          <wp:inline distT="0" distB="0" distL="0" distR="0" wp14:anchorId="63271498" wp14:editId="6D4DE92D">
            <wp:extent cx="468630" cy="202565"/>
            <wp:effectExtent l="0" t="0" r="7620" b="6985"/>
            <wp:docPr id="90" name="Рисунок 90" descr="https://perviydoc.ru/docs/1/855/conv_8/file8_html_423e7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perviydoc.ru/docs/1/855/conv_8/file8_html_423e7169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 xml:space="preserve">. АФЧХ обходит критическую точку против часовой стрелки один раз. Следовательно, критерий устойчивости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при</w:t>
      </w:r>
      <w:proofErr w:type="gram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 wp14:anchorId="60F75B02" wp14:editId="0C6B38B7">
            <wp:extent cx="468630" cy="202565"/>
            <wp:effectExtent l="0" t="0" r="7620" b="6985"/>
            <wp:docPr id="91" name="Рисунок 91" descr="https://perviydoc.ru/docs/1/855/conv_8/file8_html_423e7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perviydoc.ru/docs/1/855/conv_8/file8_html_423e7169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 выполняется.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387B82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0" wp14:anchorId="27C17DC0" wp14:editId="4501EC6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21280" cy="2621280"/>
            <wp:effectExtent l="0" t="0" r="7620" b="7620"/>
            <wp:wrapSquare wrapText="bothSides"/>
            <wp:docPr id="92" name="Рисунок 13" descr="https://perviydoc.ru/docs/1/855/conv_8/file8_html_mf7aae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rviydoc.ru/docs/1/855/conv_8/file8_html_mf7aae8c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179" cy="260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  <w:shd w:val="clear" w:color="auto" w:fill="FFFFFF"/>
        </w:rPr>
        <w:t>Для устранения затруднений при определении угла поворота вектора </w:t>
      </w:r>
      <w:r>
        <w:rPr>
          <w:noProof/>
          <w:lang w:eastAsia="ru-RU"/>
        </w:rPr>
        <w:drawing>
          <wp:inline distT="0" distB="0" distL="0" distR="0" wp14:anchorId="5326B7F3" wp14:editId="0F6BB694">
            <wp:extent cx="798830" cy="237490"/>
            <wp:effectExtent l="0" t="0" r="1270" b="0"/>
            <wp:docPr id="93" name="Рисунок 93" descr="https://perviydoc.ru/docs/1/855/conv_8/file8_html_m3f2eb3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perviydoc.ru/docs/1/855/conv_8/file8_html_m3f2eb3b9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 xml:space="preserve"> Я.З.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Цыпкиным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предложена формулировка критерия, основанная на числе пересечений АФЧХ разомкнутой системы с отрезком действительной оси (-1, -?), расположенным слева от критической точки. Пересечение действительной оси (-1, -?) сверху вниз при возрастании частоты (рис. 6.7, </w:t>
      </w:r>
      <w:r>
        <w:rPr>
          <w:i/>
          <w:iCs/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  <w:shd w:val="clear" w:color="auto" w:fill="FFFFFF"/>
        </w:rPr>
        <w:t xml:space="preserve">) называется положительным </w:t>
      </w:r>
      <w:r w:rsidR="00387B82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0" wp14:anchorId="19DE6733" wp14:editId="0429C93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40990" cy="2840990"/>
            <wp:effectExtent l="0" t="0" r="0" b="0"/>
            <wp:wrapSquare wrapText="bothSides"/>
            <wp:docPr id="95" name="Рисунок 14" descr="https://perviydoc.ru/docs/1/855/conv_8/file8_html_134c4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rviydoc.ru/docs/1/855/conv_8/file8_html_134c4ab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714" cy="282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  <w:shd w:val="clear" w:color="auto" w:fill="FFFFFF"/>
        </w:rPr>
        <w:t>переходом, а снизу вверх (рис. 6.7, </w:t>
      </w:r>
      <w:r>
        <w:rPr>
          <w:i/>
          <w:iCs/>
          <w:color w:val="000000"/>
          <w:sz w:val="27"/>
          <w:szCs w:val="27"/>
        </w:rPr>
        <w:t>б</w:t>
      </w:r>
      <w:r>
        <w:rPr>
          <w:color w:val="000000"/>
          <w:sz w:val="27"/>
          <w:szCs w:val="27"/>
          <w:shd w:val="clear" w:color="auto" w:fill="FFFFFF"/>
        </w:rPr>
        <w:t>) – отрицательным. Если АФЧХ начинается на отрезке (-1, -?) действительной оси (точка </w:t>
      </w:r>
      <w:r>
        <w:rPr>
          <w:noProof/>
          <w:lang w:eastAsia="ru-RU"/>
        </w:rPr>
        <w:drawing>
          <wp:inline distT="0" distB="0" distL="0" distR="0" wp14:anchorId="54CD4CAE" wp14:editId="63038A52">
            <wp:extent cx="445770" cy="202565"/>
            <wp:effectExtent l="0" t="0" r="0" b="6985"/>
            <wp:docPr id="94" name="Рисунок 94" descr="https://perviydoc.ru/docs/1/855/conv_8/file8_html_m42ad5f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perviydoc.ru/docs/1/855/conv_8/file8_html_m42ad5f0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), то начальную точку принимают за половину положительного (рис. 6.7, </w:t>
      </w:r>
      <w:r>
        <w:rPr>
          <w:i/>
          <w:iCs/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  <w:shd w:val="clear" w:color="auto" w:fill="FFFFFF"/>
        </w:rPr>
        <w:t>) или отрицательного (рис. 6.7, </w:t>
      </w:r>
      <w:r>
        <w:rPr>
          <w:i/>
          <w:iCs/>
          <w:color w:val="000000"/>
          <w:sz w:val="27"/>
          <w:szCs w:val="27"/>
        </w:rPr>
        <w:t>г</w:t>
      </w:r>
      <w:r>
        <w:rPr>
          <w:color w:val="000000"/>
          <w:sz w:val="27"/>
          <w:szCs w:val="27"/>
          <w:shd w:val="clear" w:color="auto" w:fill="FFFFFF"/>
        </w:rPr>
        <w:t>) перехода. С учетом принятого понятия перехода критерий Найквиста формулируется следующим образом: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Start"/>
      <w:r>
        <w:rPr>
          <w:i/>
          <w:iCs/>
          <w:color w:val="000000"/>
          <w:sz w:val="27"/>
          <w:szCs w:val="27"/>
        </w:rPr>
        <w:t>Если разомкнутая система неустойчива и ее характеристическое уравнение имеет т корней в правой полуплоскости, то для устойчивости системы в замкнутом состоянии необходимо и достаточно, чтобы число положительных переходов было больше числа отрицательных переходов АФЧХ разомкнутой системы через отрезок действительной оси </w:t>
      </w:r>
      <w:r>
        <w:rPr>
          <w:color w:val="000000"/>
          <w:sz w:val="27"/>
          <w:szCs w:val="27"/>
          <w:shd w:val="clear" w:color="auto" w:fill="FFFFFF"/>
        </w:rPr>
        <w:t>(-1, -?)</w:t>
      </w:r>
      <w:r>
        <w:rPr>
          <w:i/>
          <w:iCs/>
          <w:color w:val="000000"/>
          <w:sz w:val="27"/>
          <w:szCs w:val="27"/>
        </w:rPr>
        <w:t> на </w:t>
      </w:r>
      <w:r>
        <w:rPr>
          <w:i/>
          <w:iCs/>
          <w:noProof/>
          <w:color w:val="000000"/>
          <w:sz w:val="27"/>
          <w:szCs w:val="27"/>
          <w:lang w:eastAsia="ru-RU"/>
        </w:rPr>
        <w:drawing>
          <wp:inline distT="0" distB="0" distL="0" distR="0" wp14:anchorId="0B502073" wp14:editId="1BF98092">
            <wp:extent cx="387985" cy="202565"/>
            <wp:effectExtent l="0" t="0" r="0" b="6985"/>
            <wp:docPr id="96" name="Рисунок 96" descr="https://perviydoc.ru/docs/1/855/conv_8/file8_html_5cdce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perviydoc.ru/docs/1/855/conv_8/file8_html_5cdce30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  <w:sz w:val="27"/>
          <w:szCs w:val="27"/>
        </w:rPr>
        <w:t> при возрастании частоты от</w:t>
      </w:r>
      <w:r>
        <w:rPr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0 </w:t>
      </w:r>
      <w:r>
        <w:rPr>
          <w:i/>
          <w:iCs/>
          <w:color w:val="000000"/>
          <w:sz w:val="27"/>
          <w:szCs w:val="27"/>
        </w:rPr>
        <w:t>до</w:t>
      </w:r>
      <w:r>
        <w:rPr>
          <w:color w:val="000000"/>
          <w:sz w:val="27"/>
          <w:szCs w:val="27"/>
          <w:shd w:val="clear" w:color="auto" w:fill="FFFFFF"/>
        </w:rPr>
        <w:t> ?.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Из рис. 6.6 видно, что АФЧХ разомкнутой системы имеет один положительный переход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в точке </w:t>
      </w:r>
      <w:r>
        <w:rPr>
          <w:i/>
          <w:iCs/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  <w:shd w:val="clear" w:color="auto" w:fill="FFFFFF"/>
        </w:rPr>
        <w:t>. Отрицательных переходов нет. Поскольку </w:t>
      </w:r>
      <w:r>
        <w:rPr>
          <w:noProof/>
          <w:lang w:eastAsia="ru-RU"/>
        </w:rPr>
        <w:drawing>
          <wp:inline distT="0" distB="0" distL="0" distR="0" wp14:anchorId="4DC61BA2" wp14:editId="441EF157">
            <wp:extent cx="468630" cy="202565"/>
            <wp:effectExtent l="0" t="0" r="7620" b="6985"/>
            <wp:docPr id="97" name="Рисунок 97" descr="https://perviydoc.ru/docs/1/855/conv_8/file8_html_423e7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perviydoc.ru/docs/1/855/conv_8/file8_html_423e7169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, то разность переходов между числами переходов должна равняться 1. Условие выполняется, и система в замкнутом состоянии устойчива.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6.3. ОБОБЩЕНИЕ КРИТЕРИЯ НАЙКВИСТА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НА СЛУЧАЙ АСТАТИЧЕСКИХ СИСТЕМ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астатических системах передаточная функция разомкнутой системы имеет полюс </w:t>
      </w:r>
      <w:r>
        <w:rPr>
          <w:i/>
          <w:iCs/>
          <w:color w:val="000000"/>
          <w:sz w:val="27"/>
          <w:szCs w:val="27"/>
        </w:rPr>
        <w:t>v</w:t>
      </w:r>
      <w:r>
        <w:rPr>
          <w:color w:val="000000"/>
          <w:sz w:val="27"/>
          <w:szCs w:val="27"/>
          <w:shd w:val="clear" w:color="auto" w:fill="FFFFFF"/>
        </w:rPr>
        <w:t>-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порядка в начале координат, т.е.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  <w:lang w:eastAsia="ru-RU"/>
        </w:rPr>
        <w:drawing>
          <wp:inline distT="0" distB="0" distL="0" distR="0" wp14:anchorId="721D6820" wp14:editId="6D308570">
            <wp:extent cx="1267460" cy="526415"/>
            <wp:effectExtent l="0" t="0" r="8890" b="6985"/>
            <wp:docPr id="98" name="Рисунок 98" descr="https://perviydoc.ru/docs/1/855/conv_8/file8_html_m7d9dbf1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perviydoc.ru/docs/1/855/conv_8/file8_html_m7d9dbf1e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387B82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0" wp14:anchorId="77BB65BC" wp14:editId="6B3AC81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18130" cy="2818130"/>
            <wp:effectExtent l="0" t="0" r="1270" b="1270"/>
            <wp:wrapSquare wrapText="bothSides"/>
            <wp:docPr id="99" name="Рисунок 15" descr="https://perviydoc.ru/docs/1/855/conv_8/file8_html_m124b0ff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rviydoc.ru/docs/1/855/conv_8/file8_html_m124b0ff6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710" cy="28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  <w:shd w:val="clear" w:color="auto" w:fill="FFFFFF"/>
        </w:rPr>
        <w:t>Формулировка критерия Найквиста и в этом случае остается такой же, как и для статических систем. Однако прежде чем применять критерий к системам с астатизмом, необходимо АФЧХ разомкнутой системы (рис. 6.8) дополнить дугой бесконечно большого радиуса в положительном направлении (против движения часовой стрелки) с тем, чтобы конец вектора </w:t>
      </w:r>
      <w:r>
        <w:rPr>
          <w:noProof/>
          <w:lang w:eastAsia="ru-RU"/>
        </w:rPr>
        <w:drawing>
          <wp:inline distT="0" distB="0" distL="0" distR="0" wp14:anchorId="2866E1A6" wp14:editId="0DEB5DE5">
            <wp:extent cx="798830" cy="237490"/>
            <wp:effectExtent l="0" t="0" r="1270" b="0"/>
            <wp:docPr id="100" name="Рисунок 100" descr="https://perviydoc.ru/docs/1/855/conv_8/file8_html_m3f2eb3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perviydoc.ru/docs/1/855/conv_8/file8_html_m3f2eb3b9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 xml:space="preserve"> при возрастании </w:t>
      </w:r>
      <w:r w:rsidR="00387B82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0" wp14:anchorId="4A9B38ED" wp14:editId="3FE3C2E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47340" cy="2847340"/>
            <wp:effectExtent l="0" t="0" r="0" b="0"/>
            <wp:wrapSquare wrapText="bothSides"/>
            <wp:docPr id="102" name="Рисунок 16" descr="https://perviydoc.ru/docs/1/855/conv_8/file8_html_6963130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rviydoc.ru/docs/1/855/conv_8/file8_html_6963130d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465" cy="282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  <w:shd w:val="clear" w:color="auto" w:fill="FFFFFF"/>
        </w:rPr>
        <w:t>частоты от 0 до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?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перемещался по этой дуге по направлению движения часовой стрелки. Дуга должна соответствовать углу </w:t>
      </w:r>
      <w:r>
        <w:rPr>
          <w:noProof/>
          <w:lang w:eastAsia="ru-RU"/>
        </w:rPr>
        <w:drawing>
          <wp:inline distT="0" distB="0" distL="0" distR="0" wp14:anchorId="2C628DA3" wp14:editId="5BE0654E">
            <wp:extent cx="427990" cy="202565"/>
            <wp:effectExtent l="0" t="0" r="0" b="6985"/>
            <wp:docPr id="101" name="Рисунок 101" descr="https://perviydoc.ru/docs/1/855/conv_8/file8_html_124ba3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perviydoc.ru/docs/1/855/conv_8/file8_html_124ba3a6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, где </w:t>
      </w:r>
      <w:r>
        <w:rPr>
          <w:i/>
          <w:iCs/>
          <w:color w:val="000000"/>
          <w:sz w:val="27"/>
          <w:szCs w:val="27"/>
        </w:rPr>
        <w:t>v</w:t>
      </w:r>
      <w:r>
        <w:rPr>
          <w:color w:val="000000"/>
          <w:sz w:val="27"/>
          <w:szCs w:val="27"/>
          <w:shd w:val="clear" w:color="auto" w:fill="FFFFFF"/>
        </w:rPr>
        <w:t> – порядок астатизма.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Обобщение критерия Найквиста для астатических систем было выполнено советским ученым Я.З.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Цыпкиным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lastRenderedPageBreak/>
        <w:t>Пример 6.1.</w:t>
      </w:r>
      <w:r>
        <w:rPr>
          <w:color w:val="000000"/>
          <w:sz w:val="27"/>
          <w:szCs w:val="27"/>
          <w:shd w:val="clear" w:color="auto" w:fill="FFFFFF"/>
        </w:rPr>
        <w:t> Неустойчивая разомкнутая система с астатизмом первого порядка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(</w:t>
      </w:r>
      <w:r>
        <w:rPr>
          <w:noProof/>
          <w:lang w:eastAsia="ru-RU"/>
        </w:rPr>
        <w:drawing>
          <wp:inline distT="0" distB="0" distL="0" distR="0" wp14:anchorId="3D605ACA" wp14:editId="3487C6E2">
            <wp:extent cx="341630" cy="179705"/>
            <wp:effectExtent l="0" t="0" r="1270" b="0"/>
            <wp:docPr id="103" name="Рисунок 103" descr="https://perviydoc.ru/docs/1/855/conv_8/file8_html_34db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perviydoc.ru/docs/1/855/conv_8/file8_html_34db099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  <w:lang w:eastAsia="ru-RU"/>
        </w:rPr>
        <w:drawing>
          <wp:inline distT="0" distB="0" distL="0" distR="0" wp14:anchorId="57E59B3A" wp14:editId="1E80D2B8">
            <wp:extent cx="1631950" cy="486410"/>
            <wp:effectExtent l="0" t="0" r="6350" b="8890"/>
            <wp:docPr id="104" name="Рисунок 104" descr="https://perviydoc.ru/docs/1/855/conv_8/file8_html_m4754e0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perviydoc.ru/docs/1/855/conv_8/file8_html_m4754e01a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End"/>
      <w:r>
        <w:rPr>
          <w:color w:val="000000"/>
          <w:sz w:val="27"/>
          <w:szCs w:val="27"/>
          <w:shd w:val="clear" w:color="auto" w:fill="FFFFFF"/>
        </w:rPr>
        <w:t>имеет один полюс </w:t>
      </w:r>
      <w:r>
        <w:rPr>
          <w:noProof/>
          <w:lang w:eastAsia="ru-RU"/>
        </w:rPr>
        <w:drawing>
          <wp:inline distT="0" distB="0" distL="0" distR="0" wp14:anchorId="4F209DBB" wp14:editId="314FF450">
            <wp:extent cx="711835" cy="237490"/>
            <wp:effectExtent l="0" t="0" r="0" b="0"/>
            <wp:docPr id="105" name="Рисунок 105" descr="https://perviydoc.ru/docs/1/855/conv_8/file8_html_m1e31b6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perviydoc.ru/docs/1/855/conv_8/file8_html_m1e31b613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 в правой полуплоскости. Примем </w:t>
      </w:r>
      <w:r>
        <w:rPr>
          <w:noProof/>
          <w:lang w:eastAsia="ru-RU"/>
        </w:rPr>
        <w:drawing>
          <wp:inline distT="0" distB="0" distL="0" distR="0" wp14:anchorId="635C71AF" wp14:editId="6C82317F">
            <wp:extent cx="503555" cy="179705"/>
            <wp:effectExtent l="0" t="0" r="0" b="0"/>
            <wp:docPr id="106" name="Рисунок 106" descr="https://perviydoc.ru/docs/1/855/conv_8/file8_html_m3f7b8f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perviydoc.ru/docs/1/855/conv_8/file8_html_m3f7b8f32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. Тогда АФЧХ </w:t>
      </w:r>
      <w:r>
        <w:rPr>
          <w:noProof/>
          <w:lang w:eastAsia="ru-RU"/>
        </w:rPr>
        <w:drawing>
          <wp:inline distT="0" distB="0" distL="0" distR="0" wp14:anchorId="59B1B6B1" wp14:editId="11BA9153">
            <wp:extent cx="497840" cy="219710"/>
            <wp:effectExtent l="0" t="0" r="0" b="8890"/>
            <wp:docPr id="107" name="Рисунок 107" descr="https://perviydoc.ru/docs/1/855/conv_8/file8_html_610eb0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perviydoc.ru/docs/1/855/conv_8/file8_html_610eb0eb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 пересекает действительную ось левее критической точки (рис. 6.9). Длина дополняющей дуги бесконечно большого радиуса в угловых единицах равна </w:t>
      </w:r>
      <w:r>
        <w:rPr>
          <w:noProof/>
          <w:lang w:eastAsia="ru-RU"/>
        </w:rPr>
        <w:drawing>
          <wp:inline distT="0" distB="0" distL="0" distR="0" wp14:anchorId="3D65DBA5" wp14:editId="07A80F27">
            <wp:extent cx="810260" cy="191135"/>
            <wp:effectExtent l="0" t="0" r="8890" b="0"/>
            <wp:docPr id="108" name="Рисунок 108" descr="https://perviydoc.ru/docs/1/855/conv_8/file8_html_3e97431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perviydoc.ru/docs/1/855/conv_8/file8_html_3e97431e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данном случае имеется половина отрицательного перехода </w:t>
      </w:r>
      <w:r>
        <w:rPr>
          <w:noProof/>
          <w:lang w:eastAsia="ru-RU"/>
        </w:rPr>
        <w:drawing>
          <wp:inline distT="0" distB="0" distL="0" distR="0" wp14:anchorId="555A0636" wp14:editId="79AD248C">
            <wp:extent cx="497840" cy="219710"/>
            <wp:effectExtent l="0" t="0" r="0" b="8890"/>
            <wp:docPr id="109" name="Рисунок 109" descr="https://perviydoc.ru/docs/1/855/conv_8/file8_html_610eb0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perviydoc.ru/docs/1/855/conv_8/file8_html_610eb0eb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 в точке</w:t>
      </w:r>
      <w:proofErr w:type="gramStart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</w:rPr>
        <w:t>А</w:t>
      </w:r>
      <w:proofErr w:type="gramEnd"/>
      <w:r>
        <w:rPr>
          <w:color w:val="000000"/>
          <w:sz w:val="27"/>
          <w:szCs w:val="27"/>
          <w:shd w:val="clear" w:color="auto" w:fill="FFFFFF"/>
        </w:rPr>
        <w:t> и один положительный переход в точке </w:t>
      </w:r>
      <w:r>
        <w:rPr>
          <w:i/>
          <w:iCs/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  <w:shd w:val="clear" w:color="auto" w:fill="FFFFFF"/>
        </w:rPr>
        <w:t>. Разность между числами переходов равна </w:t>
      </w:r>
      <w:r>
        <w:rPr>
          <w:noProof/>
          <w:lang w:eastAsia="ru-RU"/>
        </w:rPr>
        <w:drawing>
          <wp:inline distT="0" distB="0" distL="0" distR="0" wp14:anchorId="02601463" wp14:editId="3AFAC174">
            <wp:extent cx="277495" cy="191135"/>
            <wp:effectExtent l="0" t="0" r="8255" b="0"/>
            <wp:docPr id="110" name="Рисунок 110" descr="https://perviydoc.ru/docs/1/855/conv_8/file8_html_m31931c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perviydoc.ru/docs/1/855/conv_8/file8_html_m31931cf4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, что равно </w:t>
      </w:r>
      <w:r>
        <w:rPr>
          <w:noProof/>
          <w:lang w:eastAsia="ru-RU"/>
        </w:rPr>
        <w:drawing>
          <wp:inline distT="0" distB="0" distL="0" distR="0" wp14:anchorId="40DC4E6B" wp14:editId="5EB93018">
            <wp:extent cx="295275" cy="191135"/>
            <wp:effectExtent l="0" t="0" r="9525" b="0"/>
            <wp:docPr id="111" name="Рисунок 111" descr="https://perviydoc.ru/docs/1/855/conv_8/file8_html_m5b108c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perviydoc.ru/docs/1/855/conv_8/file8_html_m5b108cfe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, так как </w:t>
      </w:r>
      <w:r>
        <w:rPr>
          <w:noProof/>
          <w:lang w:eastAsia="ru-RU"/>
        </w:rPr>
        <w:drawing>
          <wp:inline distT="0" distB="0" distL="0" distR="0" wp14:anchorId="0176DEAA" wp14:editId="4848E059">
            <wp:extent cx="341630" cy="179705"/>
            <wp:effectExtent l="0" t="0" r="1270" b="0"/>
            <wp:docPr id="112" name="Рисунок 112" descr="https://perviydoc.ru/docs/1/855/conv_8/file8_html_34db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perviydoc.ru/docs/1/855/conv_8/file8_html_34db099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. Условия критерия выполнены, значит система в замкнутом состоянии устойчива.</w:t>
      </w:r>
      <w:r>
        <w:rPr>
          <w:color w:val="000000"/>
          <w:sz w:val="27"/>
          <w:szCs w:val="27"/>
        </w:rPr>
        <w:br/>
      </w:r>
      <w:proofErr w:type="gramStart"/>
      <w:r>
        <w:rPr>
          <w:b/>
          <w:bCs/>
          <w:color w:val="000000"/>
          <w:sz w:val="27"/>
          <w:szCs w:val="27"/>
        </w:rPr>
        <w:t>П</w:t>
      </w:r>
      <w:proofErr w:type="gramEnd"/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0" wp14:anchorId="2ED37FD7" wp14:editId="02DC215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13" name="Рисунок 17" descr="https://perviydoc.ru/docs/1/855/conv_8/file8_html_m7c7eb7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rviydoc.ru/docs/1/855/conv_8/file8_html_m7c7eb73b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7"/>
          <w:szCs w:val="27"/>
        </w:rPr>
        <w:t>ример 6.2.</w:t>
      </w:r>
      <w:r>
        <w:rPr>
          <w:color w:val="000000"/>
          <w:sz w:val="27"/>
          <w:szCs w:val="27"/>
          <w:shd w:val="clear" w:color="auto" w:fill="FFFFFF"/>
        </w:rPr>
        <w:t> На рис. 6.10 дана АФЧХ </w:t>
      </w:r>
      <w:r>
        <w:rPr>
          <w:noProof/>
          <w:lang w:eastAsia="ru-RU"/>
        </w:rPr>
        <w:drawing>
          <wp:inline distT="0" distB="0" distL="0" distR="0" wp14:anchorId="51F6DB78" wp14:editId="064E6989">
            <wp:extent cx="497840" cy="219710"/>
            <wp:effectExtent l="0" t="0" r="0" b="8890"/>
            <wp:docPr id="114" name="Рисунок 114" descr="https://perviydoc.ru/docs/1/855/conv_8/file8_html_610eb0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perviydoc.ru/docs/1/855/conv_8/file8_html_610eb0eb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 разомкнутой системы с астатизмом второго порядка, т.е. </w:t>
      </w:r>
      <w:r>
        <w:rPr>
          <w:noProof/>
          <w:lang w:eastAsia="ru-RU"/>
        </w:rPr>
        <w:drawing>
          <wp:inline distT="0" distB="0" distL="0" distR="0" wp14:anchorId="09335635" wp14:editId="117EF3E4">
            <wp:extent cx="370205" cy="179705"/>
            <wp:effectExtent l="0" t="0" r="0" b="0"/>
            <wp:docPr id="115" name="Рисунок 115" descr="https://perviydoc.ru/docs/1/855/conv_8/file8_html_m7a053c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perviydoc.ru/docs/1/855/conv_8/file8_html_m7a053c70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. Дуга бесконечно большого радиуса, дополняющая АФЧХ </w:t>
      </w:r>
      <w:r>
        <w:rPr>
          <w:noProof/>
          <w:lang w:eastAsia="ru-RU"/>
        </w:rPr>
        <w:drawing>
          <wp:inline distT="0" distB="0" distL="0" distR="0" wp14:anchorId="4E5F33FD" wp14:editId="355A59A9">
            <wp:extent cx="497840" cy="219710"/>
            <wp:effectExtent l="0" t="0" r="0" b="8890"/>
            <wp:docPr id="116" name="Рисунок 116" descr="https://perviydoc.ru/docs/1/855/conv_8/file8_html_610eb0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perviydoc.ru/docs/1/855/conv_8/file8_html_610eb0eb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, при втором порядке астатизма соответствует углу </w:t>
      </w:r>
      <w:r>
        <w:rPr>
          <w:noProof/>
          <w:lang w:eastAsia="ru-RU"/>
        </w:rPr>
        <w:drawing>
          <wp:inline distT="0" distB="0" distL="0" distR="0" wp14:anchorId="662E7FAF" wp14:editId="20E54DDE">
            <wp:extent cx="902970" cy="191135"/>
            <wp:effectExtent l="0" t="0" r="0" b="0"/>
            <wp:docPr id="117" name="Рисунок 117" descr="https://perviydoc.ru/docs/1/855/conv_8/file8_html_3d63a7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perviydoc.ru/docs/1/855/conv_8/file8_html_3d63a722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. Пусть система в разомкнутом виде устойчива (не имеет корней в правой полуплоскости). Тогда система в замкнутом состоянии будет неустойчивой, поскольку АФЧХ </w:t>
      </w:r>
      <w:r>
        <w:rPr>
          <w:noProof/>
          <w:lang w:eastAsia="ru-RU"/>
        </w:rPr>
        <w:drawing>
          <wp:inline distT="0" distB="0" distL="0" distR="0" wp14:anchorId="17E909B4" wp14:editId="6225FFE0">
            <wp:extent cx="497840" cy="219710"/>
            <wp:effectExtent l="0" t="0" r="0" b="8890"/>
            <wp:docPr id="118" name="Рисунок 118" descr="https://perviydoc.ru/docs/1/855/conv_8/file8_html_610eb0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perviydoc.ru/docs/1/855/conv_8/file8_html_610eb0eb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 охватывает критическую точку.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6.4. ЗАПАСЫ УСТОЙЧИВОСТИ ПО ФАЗЕ И МОДУЛЮ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Устойчивость является необходимым условием нормального функционирования любой системы. Важно, чтобы система сохраняла устойчивость в процессе эксплуатации и тогда, когда по тем или иным причинам параметры системы меняются в определенных пределах. Это возможно, если система работает не на грани устойчивости, а в достаточном удалении от нее, т.е. система должна обладать некоторым запасом устойчивости, обеспечивающим ее работоспособность в изменяющихся условиях эксплуатации.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Поскольку устойчивость замкнутой системы оценивается критерием Найквиста по расположению АФЧХ </w:t>
      </w:r>
      <w:r>
        <w:rPr>
          <w:noProof/>
          <w:lang w:eastAsia="ru-RU"/>
        </w:rPr>
        <w:drawing>
          <wp:inline distT="0" distB="0" distL="0" distR="0" wp14:anchorId="66D62B22" wp14:editId="4141B3BC">
            <wp:extent cx="572770" cy="237490"/>
            <wp:effectExtent l="0" t="0" r="0" b="0"/>
            <wp:docPr id="119" name="Рисунок 119" descr="https://perviydoc.ru/docs/1/855/conv_8/file8_html_m3c7365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perviydoc.ru/docs/1/855/conv_8/file8_html_m3c736573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 разомкнутой системы, то в качестве меры устойчивости замкнутой системы можно использовать расстояние между годографом </w:t>
      </w:r>
      <w:r>
        <w:rPr>
          <w:noProof/>
          <w:lang w:eastAsia="ru-RU"/>
        </w:rPr>
        <w:drawing>
          <wp:inline distT="0" distB="0" distL="0" distR="0" wp14:anchorId="1098FADB" wp14:editId="57DC68F1">
            <wp:extent cx="572770" cy="237490"/>
            <wp:effectExtent l="0" t="0" r="0" b="0"/>
            <wp:docPr id="120" name="Рисунок 120" descr="https://perviydoc.ru/docs/1/855/conv_8/file8_html_m3c7365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perviydoc.ru/docs/1/855/conv_8/file8_html_m3c736573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 и критической точкой (-1, </w:t>
      </w:r>
      <w:r>
        <w:rPr>
          <w:i/>
          <w:iCs/>
          <w:color w:val="000000"/>
          <w:sz w:val="27"/>
          <w:szCs w:val="27"/>
        </w:rPr>
        <w:t>j</w:t>
      </w:r>
      <w:r>
        <w:rPr>
          <w:color w:val="000000"/>
          <w:sz w:val="27"/>
          <w:szCs w:val="27"/>
          <w:shd w:val="clear" w:color="auto" w:fill="FFFFFF"/>
        </w:rPr>
        <w:t xml:space="preserve">0). Так как положение </w:t>
      </w:r>
      <w:r>
        <w:rPr>
          <w:color w:val="000000"/>
          <w:sz w:val="27"/>
          <w:szCs w:val="27"/>
          <w:shd w:val="clear" w:color="auto" w:fill="FFFFFF"/>
        </w:rPr>
        <w:lastRenderedPageBreak/>
        <w:t>годографа </w:t>
      </w:r>
      <w:r>
        <w:rPr>
          <w:noProof/>
          <w:lang w:eastAsia="ru-RU"/>
        </w:rPr>
        <w:drawing>
          <wp:inline distT="0" distB="0" distL="0" distR="0" wp14:anchorId="3DB2C708" wp14:editId="0E8A63D0">
            <wp:extent cx="572770" cy="237490"/>
            <wp:effectExtent l="0" t="0" r="0" b="0"/>
            <wp:docPr id="121" name="Рисунок 121" descr="https://perviydoc.ru/docs/1/855/conv_8/file8_html_m3c7365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perviydoc.ru/docs/1/855/conv_8/file8_html_m3c736573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 на комплексной плоскости характеризуется фазой и модулем, различают запасы устойчивости по фазе и по модулю.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Запас устойчивости по фазе</w:t>
      </w:r>
      <w:r>
        <w:rPr>
          <w:color w:val="000000"/>
          <w:sz w:val="27"/>
          <w:szCs w:val="27"/>
          <w:shd w:val="clear" w:color="auto" w:fill="FFFFFF"/>
        </w:rPr>
        <w:t> (рис. 6.11) характеризует удаление АФЧХ </w:t>
      </w:r>
      <w:r>
        <w:rPr>
          <w:noProof/>
          <w:lang w:eastAsia="ru-RU"/>
        </w:rPr>
        <w:drawing>
          <wp:inline distT="0" distB="0" distL="0" distR="0" wp14:anchorId="6E23D73C" wp14:editId="70050D3C">
            <wp:extent cx="572770" cy="237490"/>
            <wp:effectExtent l="0" t="0" r="0" b="0"/>
            <wp:docPr id="122" name="Рисунок 122" descr="https://perviydoc.ru/docs/1/855/conv_8/file8_html_m3c7365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perviydoc.ru/docs/1/855/conv_8/file8_html_m3c736573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 по дуге окружности единичного радиуса от критической точки и определяется углом </w:t>
      </w:r>
      <w:r>
        <w:rPr>
          <w:noProof/>
          <w:lang w:eastAsia="ru-RU"/>
        </w:rPr>
        <w:drawing>
          <wp:inline distT="0" distB="0" distL="0" distR="0" wp14:anchorId="0CD99B21" wp14:editId="1320FCDC">
            <wp:extent cx="144780" cy="202565"/>
            <wp:effectExtent l="0" t="0" r="7620" b="6985"/>
            <wp:docPr id="123" name="Рисунок 123" descr="https://perviydoc.ru/docs/1/855/conv_8/file8_html_m7a40b3b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perviydoc.ru/docs/1/855/conv_8/file8_html_m7a40b3b7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 между отрицательной частью действительной оси и лучом, проведенным через начало координат и точкой пересечения годографа </w:t>
      </w:r>
      <w:r>
        <w:rPr>
          <w:noProof/>
          <w:lang w:eastAsia="ru-RU"/>
        </w:rPr>
        <w:drawing>
          <wp:inline distT="0" distB="0" distL="0" distR="0" wp14:anchorId="73913C6A" wp14:editId="25C7AD10">
            <wp:extent cx="572770" cy="237490"/>
            <wp:effectExtent l="0" t="0" r="0" b="0"/>
            <wp:docPr id="124" name="Рисунок 124" descr="https://perviydoc.ru/docs/1/855/conv_8/file8_html_m3c7365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perviydoc.ru/docs/1/855/conv_8/file8_html_m3c736573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 с окружностью единичного радиуса. При изменении параметров систем таким образом, чтобы АФЧХ приближалась к критической точке, система с меньшим запасом устойчивости по фазе </w:t>
      </w:r>
      <w:r>
        <w:rPr>
          <w:noProof/>
          <w:lang w:eastAsia="ru-RU"/>
        </w:rPr>
        <w:drawing>
          <wp:inline distT="0" distB="0" distL="0" distR="0" wp14:anchorId="784710B5" wp14:editId="5958DE0C">
            <wp:extent cx="179705" cy="260350"/>
            <wp:effectExtent l="0" t="0" r="0" b="6350"/>
            <wp:docPr id="125" name="Рисунок 125" descr="https://perviydoc.ru/docs/1/855/conv_8/file8_html_m1dae05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perviydoc.ru/docs/1/855/conv_8/file8_html_m1dae05ed.gif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 (рис. 6.11, </w:t>
      </w:r>
      <w:r>
        <w:rPr>
          <w:i/>
          <w:iCs/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  <w:shd w:val="clear" w:color="auto" w:fill="FFFFFF"/>
        </w:rPr>
        <w:t>) потеряет устойчивость при меньшей величине изменения параметров по сравнению с системой, имеющей больший запас устойчивости по фазе </w:t>
      </w:r>
      <w:r>
        <w:rPr>
          <w:noProof/>
          <w:lang w:eastAsia="ru-RU"/>
        </w:rPr>
        <w:drawing>
          <wp:inline distT="0" distB="0" distL="0" distR="0" wp14:anchorId="414B5A96" wp14:editId="02DEF95F">
            <wp:extent cx="202565" cy="260350"/>
            <wp:effectExtent l="0" t="0" r="6985" b="6350"/>
            <wp:docPr id="126" name="Рисунок 126" descr="https://perviydoc.ru/docs/1/855/conv_8/file8_html_m399f8d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perviydoc.ru/docs/1/855/conv_8/file8_html_m399f8d70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Start"/>
      <w:r>
        <w:rPr>
          <w:i/>
          <w:iCs/>
          <w:color w:val="000000"/>
          <w:sz w:val="27"/>
          <w:szCs w:val="27"/>
        </w:rPr>
        <w:t>З</w:t>
      </w:r>
      <w:proofErr w:type="gramEnd"/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0" wp14:anchorId="3F1172ED" wp14:editId="1B72B78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27" name="Рисунок 18" descr="https://perviydoc.ru/docs/1/855/conv_8/file8_html_m421e8b9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rviydoc.ru/docs/1/855/conv_8/file8_html_m421e8b9f.gif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color w:val="000000"/>
          <w:sz w:val="27"/>
          <w:szCs w:val="27"/>
        </w:rPr>
        <w:br w:type="textWrapping" w:clear="left"/>
      </w:r>
      <w:proofErr w:type="spellStart"/>
      <w:r>
        <w:rPr>
          <w:i/>
          <w:iCs/>
          <w:color w:val="000000"/>
          <w:sz w:val="27"/>
          <w:szCs w:val="27"/>
        </w:rPr>
        <w:t>апас</w:t>
      </w:r>
      <w:proofErr w:type="spellEnd"/>
      <w:r>
        <w:rPr>
          <w:i/>
          <w:iCs/>
          <w:color w:val="000000"/>
          <w:sz w:val="27"/>
          <w:szCs w:val="27"/>
        </w:rPr>
        <w:t xml:space="preserve"> устойчивости по модулю</w:t>
      </w:r>
      <w:r>
        <w:rPr>
          <w:color w:val="000000"/>
          <w:sz w:val="27"/>
          <w:szCs w:val="27"/>
          <w:shd w:val="clear" w:color="auto" w:fill="FFFFFF"/>
        </w:rPr>
        <w:t> характеризует удаление АФЧХ от критической точки вдоль действительной оси. Величины </w:t>
      </w:r>
      <w:r>
        <w:rPr>
          <w:noProof/>
          <w:lang w:eastAsia="ru-RU"/>
        </w:rPr>
        <w:drawing>
          <wp:inline distT="0" distB="0" distL="0" distR="0" wp14:anchorId="1AF7A730" wp14:editId="29D59A8E">
            <wp:extent cx="353060" cy="260350"/>
            <wp:effectExtent l="0" t="0" r="8890" b="6350"/>
            <wp:docPr id="128" name="Рисунок 128" descr="https://perviydoc.ru/docs/1/855/conv_8/file8_html_m51d652d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perviydoc.ru/docs/1/855/conv_8/file8_html_m51d652d6.gif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 и </w:t>
      </w:r>
      <w:r>
        <w:rPr>
          <w:noProof/>
          <w:lang w:eastAsia="ru-RU"/>
        </w:rPr>
        <w:drawing>
          <wp:inline distT="0" distB="0" distL="0" distR="0" wp14:anchorId="02970352" wp14:editId="76670A12">
            <wp:extent cx="370205" cy="260350"/>
            <wp:effectExtent l="0" t="0" r="0" b="6350"/>
            <wp:docPr id="129" name="Рисунок 129" descr="https://perviydoc.ru/docs/1/855/conv_8/file8_html_m4774468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perviydoc.ru/docs/1/855/conv_8/file8_html_m4774468f.gif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 (рис. 6.11, </w:t>
      </w:r>
      <w:r>
        <w:rPr>
          <w:i/>
          <w:iCs/>
          <w:color w:val="000000"/>
          <w:sz w:val="27"/>
          <w:szCs w:val="27"/>
        </w:rPr>
        <w:t>б</w:t>
      </w:r>
      <w:r>
        <w:rPr>
          <w:color w:val="000000"/>
          <w:sz w:val="27"/>
          <w:szCs w:val="27"/>
          <w:shd w:val="clear" w:color="auto" w:fill="FFFFFF"/>
        </w:rPr>
        <w:t xml:space="preserve">) являются мерой оценки запаса устойчивости по модулю. </w:t>
      </w:r>
      <w:proofErr w:type="gramStart"/>
      <w:r>
        <w:rPr>
          <w:color w:val="000000"/>
          <w:sz w:val="27"/>
          <w:szCs w:val="27"/>
          <w:shd w:val="clear" w:color="auto" w:fill="FFFFFF"/>
        </w:rPr>
        <w:t>Хотя системы, обладающие АФЧХ 1 и 2, и имеют одинаковый запас устойчивости по углу </w:t>
      </w:r>
      <w:r>
        <w:rPr>
          <w:noProof/>
          <w:lang w:eastAsia="ru-RU"/>
        </w:rPr>
        <w:drawing>
          <wp:inline distT="0" distB="0" distL="0" distR="0" wp14:anchorId="69FA57F7" wp14:editId="440D8036">
            <wp:extent cx="144780" cy="202565"/>
            <wp:effectExtent l="0" t="0" r="7620" b="6985"/>
            <wp:docPr id="130" name="Рисунок 130" descr="https://perviydoc.ru/docs/1/855/conv_8/file8_html_m7a40b3b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perviydoc.ru/docs/1/855/conv_8/file8_html_m7a40b3b7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, но система 2 имеет меньший запас устойчивости, чем система 1, поскольку </w:t>
      </w:r>
      <w:r>
        <w:rPr>
          <w:noProof/>
          <w:lang w:eastAsia="ru-RU"/>
        </w:rPr>
        <w:drawing>
          <wp:inline distT="0" distB="0" distL="0" distR="0" wp14:anchorId="54FC7D85" wp14:editId="7568325A">
            <wp:extent cx="885190" cy="260350"/>
            <wp:effectExtent l="0" t="0" r="0" b="6350"/>
            <wp:docPr id="131" name="Рисунок 131" descr="https://perviydoc.ru/docs/1/855/conv_8/file8_html_1744d9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perviydoc.ru/docs/1/855/conv_8/file8_html_1744d923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. Это означает, что коэффициент усиления системы 2 должен получить изменение меньшее, чем в случае системы 1, чтобы АФЧХ системы 2 прошла через критическую точку и система оказалась на границе устойчивости.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Таким образом, для обеспечения запаса устойчивости системы при изменении ее параметров в установленных пределах, необходимо, чтобы АФЧХ разомкнутой системы (кривая 1 на рис. 6.11, </w:t>
      </w:r>
      <w:r>
        <w:rPr>
          <w:i/>
          <w:iCs/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  <w:shd w:val="clear" w:color="auto" w:fill="FFFFFF"/>
        </w:rPr>
        <w:t>) не заходила в запретную зону, определенную установленными запасами устойчивости по фазе </w:t>
      </w:r>
      <w:r>
        <w:rPr>
          <w:noProof/>
          <w:lang w:eastAsia="ru-RU"/>
        </w:rPr>
        <w:drawing>
          <wp:inline distT="0" distB="0" distL="0" distR="0" wp14:anchorId="39609B22" wp14:editId="4A2C4BAE">
            <wp:extent cx="202565" cy="260350"/>
            <wp:effectExtent l="0" t="0" r="6985" b="6350"/>
            <wp:docPr id="132" name="Рисунок 132" descr="https://perviydoc.ru/docs/1/855/conv_8/file8_html_1d5a1c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perviydoc.ru/docs/1/855/conv_8/file8_html_1d5a1c05.gif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 и модулю </w:t>
      </w:r>
      <w:r>
        <w:rPr>
          <w:noProof/>
          <w:lang w:eastAsia="ru-RU"/>
        </w:rPr>
        <w:drawing>
          <wp:inline distT="0" distB="0" distL="0" distR="0" wp14:anchorId="2060345F" wp14:editId="25C5D20B">
            <wp:extent cx="370205" cy="260350"/>
            <wp:effectExtent l="0" t="0" r="0" b="6350"/>
            <wp:docPr id="133" name="Рисунок 133" descr="https://perviydoc.ru/docs/1/855/conv_8/file8_html_1c546e6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perviydoc.ru/docs/1/855/conv_8/file8_html_1c546e6c.gif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.</w:t>
      </w:r>
    </w:p>
    <w:sectPr w:rsidR="0065371D" w:rsidRPr="0038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47"/>
    <w:rsid w:val="00095943"/>
    <w:rsid w:val="00387B82"/>
    <w:rsid w:val="00641747"/>
    <w:rsid w:val="0065371D"/>
    <w:rsid w:val="00F9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63" Type="http://schemas.openxmlformats.org/officeDocument/2006/relationships/image" Target="media/image59.gif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8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61" Type="http://schemas.openxmlformats.org/officeDocument/2006/relationships/image" Target="media/image57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fontTable" Target="fontTable.xml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2021-12-28T11:08:00Z</dcterms:created>
  <dcterms:modified xsi:type="dcterms:W3CDTF">2021-12-30T15:29:00Z</dcterms:modified>
</cp:coreProperties>
</file>